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908"/>
        <w:gridCol w:w="1104"/>
      </w:tblGrid>
      <w:tr w:rsidR="00FC2375" w:rsidRPr="00DE55A2" w14:paraId="1BFAF508" w14:textId="77777777" w:rsidTr="008D1C22">
        <w:trPr>
          <w:trHeight w:val="557"/>
        </w:trPr>
        <w:tc>
          <w:tcPr>
            <w:tcW w:w="4428" w:type="pct"/>
            <w:gridSpan w:val="2"/>
            <w:vAlign w:val="center"/>
          </w:tcPr>
          <w:p w14:paraId="7E73F7C4" w14:textId="77777777" w:rsidR="00B75F59" w:rsidRPr="00DE55A2" w:rsidRDefault="00B75F59" w:rsidP="009B1D4B">
            <w:pPr>
              <w:spacing w:after="120" w:line="240" w:lineRule="auto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32"/>
                <w:szCs w:val="24"/>
              </w:rPr>
              <w:t xml:space="preserve">Didaktischer Jahresplan für das Schuljahr: </w:t>
            </w:r>
            <w:r w:rsidR="00E501FC" w:rsidRPr="00DE55A2">
              <w:rPr>
                <w:rFonts w:asciiTheme="minorHAnsi" w:hAnsiTheme="minorHAnsi"/>
                <w:b/>
                <w:smallCaps/>
                <w:sz w:val="32"/>
                <w:szCs w:val="24"/>
              </w:rPr>
              <w:t>20XX/XX</w:t>
            </w:r>
          </w:p>
        </w:tc>
        <w:tc>
          <w:tcPr>
            <w:tcW w:w="572" w:type="pct"/>
            <w:vAlign w:val="center"/>
          </w:tcPr>
          <w:p w14:paraId="41F52233" w14:textId="77777777" w:rsidR="00B75F59" w:rsidRPr="00DE55A2" w:rsidRDefault="0084226A" w:rsidP="0084226A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32"/>
                <w:szCs w:val="20"/>
              </w:rPr>
            </w:pPr>
            <w:r w:rsidRPr="00DE55A2">
              <w:rPr>
                <w:rFonts w:asciiTheme="minorHAnsi" w:hAnsiTheme="minorHAnsi"/>
                <w:b/>
                <w:smallCaps/>
                <w:sz w:val="32"/>
                <w:szCs w:val="20"/>
              </w:rPr>
              <w:t>GU</w:t>
            </w:r>
          </w:p>
          <w:p w14:paraId="742DCC13" w14:textId="5D9B319A" w:rsidR="0084226A" w:rsidRPr="00ED7FA0" w:rsidRDefault="00ED7FA0" w:rsidP="00B655AB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32"/>
                <w:szCs w:val="32"/>
              </w:rPr>
            </w:pPr>
            <w:r w:rsidRPr="00ED7FA0">
              <w:rPr>
                <w:rFonts w:asciiTheme="minorHAnsi" w:hAnsiTheme="minorHAnsi"/>
                <w:b/>
                <w:smallCaps/>
                <w:sz w:val="32"/>
                <w:szCs w:val="32"/>
              </w:rPr>
              <w:t>01.10</w:t>
            </w:r>
          </w:p>
        </w:tc>
      </w:tr>
      <w:tr w:rsidR="00FC2375" w:rsidRPr="00DE55A2" w14:paraId="48E61ED5" w14:textId="77777777" w:rsidTr="0084226A">
        <w:trPr>
          <w:trHeight w:val="644"/>
        </w:trPr>
        <w:tc>
          <w:tcPr>
            <w:tcW w:w="2921" w:type="pct"/>
          </w:tcPr>
          <w:p w14:paraId="0596FEC3" w14:textId="77777777" w:rsidR="00812C7C" w:rsidRPr="00DE55A2" w:rsidRDefault="00B75F59" w:rsidP="0084226A">
            <w:pPr>
              <w:spacing w:after="120" w:line="240" w:lineRule="auto"/>
              <w:ind w:left="1134" w:hanging="1134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Schulform:</w:t>
            </w:r>
            <w:r w:rsidR="0084226A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</w:t>
            </w:r>
          </w:p>
          <w:p w14:paraId="0CB843ED" w14:textId="77777777" w:rsidR="00B75F59" w:rsidRPr="00DE55A2" w:rsidRDefault="0084226A" w:rsidP="00812C7C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Kfm. Berufsschule</w:t>
            </w:r>
            <w:r w:rsidRPr="00DE55A2">
              <w:rPr>
                <w:rFonts w:asciiTheme="minorHAnsi" w:hAnsiTheme="minorHAnsi"/>
                <w:sz w:val="24"/>
                <w:szCs w:val="24"/>
              </w:rPr>
              <w:br/>
              <w:t xml:space="preserve">Kaufmann/-frau </w:t>
            </w:r>
            <w:r w:rsidR="00CC5EAC">
              <w:rPr>
                <w:rFonts w:asciiTheme="minorHAnsi" w:hAnsiTheme="minorHAnsi"/>
                <w:sz w:val="24"/>
                <w:szCs w:val="24"/>
              </w:rPr>
              <w:t xml:space="preserve">für </w:t>
            </w:r>
            <w:r w:rsidRPr="00DE55A2">
              <w:rPr>
                <w:rFonts w:asciiTheme="minorHAnsi" w:hAnsiTheme="minorHAnsi"/>
                <w:sz w:val="24"/>
                <w:szCs w:val="24"/>
              </w:rPr>
              <w:t>Groß- und Außenhandel</w:t>
            </w:r>
            <w:r w:rsidR="00CC5EAC">
              <w:rPr>
                <w:rFonts w:asciiTheme="minorHAnsi" w:hAnsiTheme="minorHAnsi"/>
                <w:sz w:val="24"/>
                <w:szCs w:val="24"/>
              </w:rPr>
              <w:t>smangement</w:t>
            </w:r>
          </w:p>
        </w:tc>
        <w:tc>
          <w:tcPr>
            <w:tcW w:w="2079" w:type="pct"/>
            <w:gridSpan w:val="2"/>
          </w:tcPr>
          <w:p w14:paraId="1412A0B6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Stufe/Jahrgang/Klasse:</w:t>
            </w:r>
          </w:p>
          <w:p w14:paraId="29AC0FC7" w14:textId="77777777" w:rsidR="0084226A" w:rsidRPr="00DE55A2" w:rsidRDefault="0084226A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Grundstufe</w:t>
            </w:r>
          </w:p>
        </w:tc>
      </w:tr>
      <w:tr w:rsidR="00FC2375" w:rsidRPr="00DE55A2" w14:paraId="02C6B3DC" w14:textId="77777777" w:rsidTr="0084226A">
        <w:trPr>
          <w:trHeight w:val="607"/>
        </w:trPr>
        <w:tc>
          <w:tcPr>
            <w:tcW w:w="2921" w:type="pct"/>
            <w:tcBorders>
              <w:bottom w:val="single" w:sz="4" w:space="0" w:color="000000"/>
            </w:tcBorders>
          </w:tcPr>
          <w:p w14:paraId="3F39AD8B" w14:textId="77777777" w:rsidR="00812C7C" w:rsidRPr="00DE55A2" w:rsidRDefault="00B75F59" w:rsidP="0084226A">
            <w:pPr>
              <w:spacing w:after="120" w:line="240" w:lineRule="auto"/>
              <w:ind w:left="1134" w:hanging="1134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Lernfeld:</w:t>
            </w:r>
            <w:r w:rsidR="0084226A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      </w:t>
            </w:r>
            <w:r w:rsidR="00E55FC5" w:rsidRPr="00812C7C">
              <w:rPr>
                <w:b/>
                <w:sz w:val="24"/>
                <w:szCs w:val="24"/>
              </w:rPr>
              <w:t>0</w:t>
            </w:r>
            <w:r w:rsidR="00E55FC5">
              <w:rPr>
                <w:b/>
                <w:sz w:val="24"/>
                <w:szCs w:val="24"/>
              </w:rPr>
              <w:t xml:space="preserve">1 </w:t>
            </w:r>
            <w:r w:rsidR="00CC5EAC">
              <w:rPr>
                <w:b/>
                <w:sz w:val="24"/>
                <w:szCs w:val="24"/>
              </w:rPr>
              <w:t xml:space="preserve">Das Unternehmen </w:t>
            </w:r>
            <w:r w:rsidR="00E55FC5" w:rsidRPr="00812C7C">
              <w:rPr>
                <w:b/>
                <w:sz w:val="24"/>
                <w:szCs w:val="24"/>
              </w:rPr>
              <w:t xml:space="preserve"> präsentieren</w:t>
            </w:r>
            <w:r w:rsidR="00CC5EAC">
              <w:rPr>
                <w:b/>
                <w:sz w:val="24"/>
                <w:szCs w:val="24"/>
              </w:rPr>
              <w:t xml:space="preserve"> und die eigene Rollemitgestalten</w:t>
            </w:r>
          </w:p>
          <w:p w14:paraId="22C37102" w14:textId="77777777" w:rsidR="00B75F59" w:rsidRPr="00DE55A2" w:rsidRDefault="00B75F59" w:rsidP="00812C7C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bottom w:val="single" w:sz="4" w:space="0" w:color="000000"/>
            </w:tcBorders>
          </w:tcPr>
          <w:p w14:paraId="3ED32674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Zeitrichtwert des Lernfeldes:</w:t>
            </w:r>
          </w:p>
          <w:p w14:paraId="457709FB" w14:textId="77777777" w:rsidR="0084226A" w:rsidRPr="00DE55A2" w:rsidRDefault="0084226A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80 Unterrichtsstunden</w:t>
            </w:r>
          </w:p>
        </w:tc>
      </w:tr>
      <w:tr w:rsidR="00FC2375" w:rsidRPr="00DE55A2" w14:paraId="0067889F" w14:textId="77777777" w:rsidTr="0084226A">
        <w:trPr>
          <w:trHeight w:val="490"/>
        </w:trPr>
        <w:tc>
          <w:tcPr>
            <w:tcW w:w="2921" w:type="pct"/>
            <w:tcBorders>
              <w:left w:val="nil"/>
              <w:right w:val="nil"/>
            </w:tcBorders>
          </w:tcPr>
          <w:p w14:paraId="1BEEB1F3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left w:val="nil"/>
              <w:right w:val="nil"/>
            </w:tcBorders>
          </w:tcPr>
          <w:p w14:paraId="2F2D8582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C2375" w:rsidRPr="00DE55A2" w14:paraId="1BA5E3AC" w14:textId="77777777" w:rsidTr="0084226A">
        <w:trPr>
          <w:trHeight w:val="898"/>
        </w:trPr>
        <w:tc>
          <w:tcPr>
            <w:tcW w:w="2921" w:type="pct"/>
          </w:tcPr>
          <w:p w14:paraId="1EF0FEAD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Titel und Nummer der Lernsituation:</w:t>
            </w:r>
          </w:p>
          <w:p w14:paraId="66502E78" w14:textId="7D8D5C4A" w:rsidR="00B75F59" w:rsidRDefault="00ED7FA0" w:rsidP="00CD0C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1.</w:t>
            </w:r>
            <w:r w:rsidR="00CC5EAC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10</w:t>
            </w:r>
            <w:r w:rsidR="00B95130" w:rsidRPr="00F94437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 xml:space="preserve"> Wir lernen die Organisation des Ausbildungsbetriebs nachzuvollziehen</w:t>
            </w:r>
          </w:p>
          <w:p w14:paraId="1E66EE32" w14:textId="210F62DB" w:rsidR="00DD56D7" w:rsidRPr="00F94437" w:rsidRDefault="00DD56D7" w:rsidP="00CD0C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79" w:type="pct"/>
            <w:gridSpan w:val="2"/>
          </w:tcPr>
          <w:p w14:paraId="6DCCB0A1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Zeitbedarf: </w:t>
            </w:r>
          </w:p>
          <w:p w14:paraId="60A100BB" w14:textId="77777777" w:rsidR="0084226A" w:rsidRPr="00DE55A2" w:rsidRDefault="009346E5" w:rsidP="009B1D4B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="00E501FC" w:rsidRPr="00DE55A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4226A" w:rsidRPr="00DE55A2">
              <w:rPr>
                <w:rFonts w:asciiTheme="minorHAnsi" w:hAnsiTheme="minorHAnsi"/>
                <w:sz w:val="24"/>
                <w:szCs w:val="24"/>
              </w:rPr>
              <w:t>Stunden</w:t>
            </w:r>
          </w:p>
        </w:tc>
      </w:tr>
      <w:tr w:rsidR="00FC2375" w:rsidRPr="00DE55A2" w14:paraId="3A4DEFA6" w14:textId="77777777" w:rsidTr="00120D9C">
        <w:trPr>
          <w:trHeight w:val="936"/>
        </w:trPr>
        <w:tc>
          <w:tcPr>
            <w:tcW w:w="5000" w:type="pct"/>
            <w:gridSpan w:val="3"/>
          </w:tcPr>
          <w:p w14:paraId="6306C56A" w14:textId="77777777" w:rsidR="00B75F59" w:rsidRDefault="00CC5EAC" w:rsidP="00F944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>handlung</w:t>
            </w:r>
            <w:r w:rsidR="00B75F5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ssituation:</w:t>
            </w:r>
            <w:r w:rsidR="0081531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br/>
            </w:r>
            <w:r w:rsidR="00B95130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Bei den Mitarbeitern</w:t>
            </w:r>
            <w:r w:rsidR="00A97925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="00B95130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der </w:t>
            </w:r>
            <w:r w:rsidR="00F96366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Fairtext GmbH</w:t>
            </w:r>
            <w:r w:rsidR="00B95130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ist es</w:t>
            </w:r>
            <w:r w:rsidR="00A97925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="00B95130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zu Missstimmungen</w:t>
            </w:r>
            <w:r w:rsidR="00A97925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="00B95130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gekommen, weil Aufgabenbereiche</w:t>
            </w:r>
            <w:r w:rsid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="00B95130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und</w:t>
            </w:r>
            <w:r w:rsidR="00A97925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="00B95130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Kompetenzen unklar</w:t>
            </w:r>
            <w:r w:rsidR="00A97925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="00B95130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sind. Eine Analyse</w:t>
            </w:r>
            <w:r w:rsidR="00A97925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="00B95130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der Organisationsstruktur</w:t>
            </w:r>
            <w:r w:rsidR="00A97925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="00B95130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und Stellenbeschreibungen</w:t>
            </w:r>
            <w:r w:rsidR="00F96366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="00B95130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sind</w:t>
            </w:r>
            <w:r w:rsidR="00A97925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="00B95130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notwendig</w:t>
            </w:r>
          </w:p>
          <w:p w14:paraId="461BF9E0" w14:textId="2D13934D" w:rsidR="00DD56D7" w:rsidRPr="00DE55A2" w:rsidRDefault="00DD56D7" w:rsidP="00F944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</w:p>
        </w:tc>
      </w:tr>
      <w:tr w:rsidR="00FC2375" w:rsidRPr="00DE55A2" w14:paraId="7EE03D6E" w14:textId="77777777" w:rsidTr="008D1C22">
        <w:trPr>
          <w:trHeight w:val="602"/>
        </w:trPr>
        <w:tc>
          <w:tcPr>
            <w:tcW w:w="5000" w:type="pct"/>
            <w:gridSpan w:val="3"/>
          </w:tcPr>
          <w:p w14:paraId="5AEF9503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Handlungs</w:t>
            </w:r>
            <w:r w:rsidR="00CC5EAC">
              <w:rPr>
                <w:rFonts w:asciiTheme="minorHAnsi" w:hAnsiTheme="minorHAnsi"/>
                <w:b/>
                <w:smallCaps/>
                <w:sz w:val="24"/>
                <w:szCs w:val="24"/>
              </w:rPr>
              <w:t>ergebnis</w:t>
            </w: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:</w:t>
            </w:r>
          </w:p>
          <w:p w14:paraId="34346889" w14:textId="77777777" w:rsidR="00A97925" w:rsidRPr="00F94437" w:rsidRDefault="00A97925" w:rsidP="00551B44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eastAsia="Times New Roman" w:cs="ScalaSansPro-Regular"/>
                <w:sz w:val="24"/>
                <w:szCs w:val="24"/>
                <w:lang w:eastAsia="de-DE"/>
              </w:rPr>
            </w:pPr>
            <w:r w:rsidRPr="00F94437">
              <w:rPr>
                <w:rFonts w:eastAsia="Times New Roman" w:cs="ScalaSansPro-Regular"/>
                <w:sz w:val="24"/>
                <w:szCs w:val="24"/>
                <w:lang w:eastAsia="de-DE"/>
              </w:rPr>
              <w:t>Aufstellen von Argumenten</w:t>
            </w:r>
            <w:r w:rsidR="00551B44" w:rsidRPr="00F94437">
              <w:rPr>
                <w:rFonts w:eastAsia="Times New Roman" w:cs="ScalaSansPro-Regular"/>
                <w:sz w:val="24"/>
                <w:szCs w:val="24"/>
                <w:lang w:eastAsia="de-DE"/>
              </w:rPr>
              <w:t xml:space="preserve"> </w:t>
            </w:r>
            <w:r w:rsidRPr="00F94437">
              <w:rPr>
                <w:rFonts w:eastAsia="Times New Roman" w:cs="ScalaSansPro-Regular"/>
                <w:sz w:val="24"/>
                <w:szCs w:val="24"/>
                <w:lang w:eastAsia="de-DE"/>
              </w:rPr>
              <w:t>für eine gute</w:t>
            </w:r>
            <w:r w:rsidR="00551B44" w:rsidRPr="00F94437">
              <w:rPr>
                <w:rFonts w:eastAsia="Times New Roman" w:cs="ScalaSansPro-Regular"/>
                <w:sz w:val="24"/>
                <w:szCs w:val="24"/>
                <w:lang w:eastAsia="de-DE"/>
              </w:rPr>
              <w:t xml:space="preserve"> </w:t>
            </w:r>
            <w:r w:rsidRPr="00F94437">
              <w:rPr>
                <w:rFonts w:eastAsia="Times New Roman" w:cs="ScalaSansPro-Regular"/>
                <w:sz w:val="24"/>
                <w:szCs w:val="24"/>
                <w:lang w:eastAsia="de-DE"/>
              </w:rPr>
              <w:t>Organisationsstruktur</w:t>
            </w:r>
          </w:p>
          <w:p w14:paraId="599B1E71" w14:textId="77777777" w:rsidR="00A97925" w:rsidRPr="00F94437" w:rsidRDefault="00A97925" w:rsidP="00A979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• Erstellen eines Weisungssystems</w:t>
            </w:r>
            <w:r w:rsidR="00551B44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(Organigramm)</w:t>
            </w:r>
            <w:r w:rsidR="00551B44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für die</w:t>
            </w:r>
            <w:r w:rsidR="00551B44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="00F96366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Fairtext GmbH</w:t>
            </w:r>
          </w:p>
          <w:p w14:paraId="2EEBCA9D" w14:textId="77777777" w:rsidR="00A97925" w:rsidRPr="00F94437" w:rsidRDefault="00A97925" w:rsidP="00A979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• Vor- und Nachteile</w:t>
            </w:r>
            <w:r w:rsidR="00551B44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verschiedener Weisungssysteme</w:t>
            </w:r>
          </w:p>
          <w:p w14:paraId="41A3F1A8" w14:textId="77777777" w:rsidR="00B75F59" w:rsidRDefault="00A97925" w:rsidP="00551B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• Skizzieren von verschiedenen</w:t>
            </w:r>
            <w:r w:rsidR="00551B44"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Stellenbeschreibungen</w:t>
            </w:r>
          </w:p>
          <w:p w14:paraId="26C8C2A7" w14:textId="601FDE67" w:rsidR="00DD56D7" w:rsidRPr="008759A2" w:rsidRDefault="00DD56D7" w:rsidP="00551B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C2375" w:rsidRPr="00DE55A2" w14:paraId="48C6C148" w14:textId="77777777" w:rsidTr="008D1C22">
        <w:trPr>
          <w:trHeight w:val="736"/>
        </w:trPr>
        <w:tc>
          <w:tcPr>
            <w:tcW w:w="5000" w:type="pct"/>
            <w:gridSpan w:val="3"/>
          </w:tcPr>
          <w:p w14:paraId="7BA1B113" w14:textId="77777777" w:rsidR="00B75F59" w:rsidRPr="00DE55A2" w:rsidRDefault="00CC5EAC" w:rsidP="008D1C22">
            <w:pPr>
              <w:spacing w:after="120" w:line="240" w:lineRule="auto"/>
              <w:rPr>
                <w:rFonts w:asciiTheme="minorHAnsi" w:hAnsi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curriculare </w:t>
            </w:r>
            <w:r w:rsidR="00B75F5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Bezüge zwischen den Lernbereichen bzw. zu anderen Lernfeldern/Fächern oder anderen Lernsituationen</w:t>
            </w:r>
            <w:r w:rsidR="00B75F59" w:rsidRPr="00DE55A2">
              <w:rPr>
                <w:rFonts w:asciiTheme="minorHAnsi" w:hAnsiTheme="minorHAnsi"/>
                <w:smallCaps/>
                <w:sz w:val="24"/>
                <w:szCs w:val="24"/>
              </w:rPr>
              <w:t>:</w:t>
            </w:r>
          </w:p>
          <w:p w14:paraId="05131985" w14:textId="3E4957B2" w:rsidR="00F17F25" w:rsidRPr="00DE55A2" w:rsidRDefault="00DD56D7" w:rsidP="00F17F25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Lernsituation 1</w:t>
            </w:r>
          </w:p>
        </w:tc>
      </w:tr>
      <w:tr w:rsidR="00FC2375" w:rsidRPr="00DE55A2" w14:paraId="7BEA41F3" w14:textId="77777777" w:rsidTr="008D1C22">
        <w:trPr>
          <w:trHeight w:val="819"/>
        </w:trPr>
        <w:tc>
          <w:tcPr>
            <w:tcW w:w="5000" w:type="pct"/>
            <w:gridSpan w:val="3"/>
          </w:tcPr>
          <w:p w14:paraId="0BF1C951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Lernvoraussetzungen:</w:t>
            </w:r>
          </w:p>
          <w:p w14:paraId="55C4D9F4" w14:textId="77777777" w:rsidR="00B655AB" w:rsidRPr="00DE55A2" w:rsidRDefault="00B655AB" w:rsidP="003C3A47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</w:pPr>
          </w:p>
        </w:tc>
      </w:tr>
      <w:tr w:rsidR="00FC2375" w:rsidRPr="00DE55A2" w14:paraId="4692C790" w14:textId="77777777" w:rsidTr="00F51CAB">
        <w:trPr>
          <w:trHeight w:val="1136"/>
        </w:trPr>
        <w:tc>
          <w:tcPr>
            <w:tcW w:w="5000" w:type="pct"/>
            <w:gridSpan w:val="3"/>
          </w:tcPr>
          <w:p w14:paraId="64F0FF16" w14:textId="22F1196D" w:rsidR="00B75F59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Kompetenzen:</w:t>
            </w:r>
          </w:p>
          <w:p w14:paraId="16692784" w14:textId="780C1085" w:rsidR="00F55E1A" w:rsidRPr="00DE55A2" w:rsidRDefault="00DD56D7" w:rsidP="00DD56D7">
            <w:pPr>
              <w:pStyle w:val="Default"/>
              <w:rPr>
                <w:rFonts w:asciiTheme="minorHAnsi" w:hAnsiTheme="minorHAnsi"/>
                <w:b/>
                <w:smallCaps/>
              </w:rPr>
            </w:pPr>
            <w:r>
              <w:rPr>
                <w:sz w:val="22"/>
                <w:szCs w:val="22"/>
              </w:rPr>
              <w:t xml:space="preserve">Die Schülerinnen und Schüler </w:t>
            </w:r>
          </w:p>
          <w:p w14:paraId="3A804DFC" w14:textId="38A81BA8" w:rsidR="00B75F59" w:rsidRDefault="00F55E1A" w:rsidP="00A97925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erläutern das Unternehmensor</w:t>
            </w:r>
            <w:r w:rsidR="00DD56D7">
              <w:rPr>
                <w:sz w:val="24"/>
                <w:szCs w:val="24"/>
              </w:rPr>
              <w:t>ga</w:t>
            </w:r>
            <w:r>
              <w:rPr>
                <w:sz w:val="24"/>
                <w:szCs w:val="24"/>
              </w:rPr>
              <w:t xml:space="preserve">nigramm ihres Ausbildungsunternehmens </w:t>
            </w:r>
          </w:p>
          <w:p w14:paraId="20C85F74" w14:textId="77777777" w:rsidR="00F55E1A" w:rsidRDefault="00F55E1A" w:rsidP="00A97925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unterscheiden die Weisungssysteme in einem Unternehmen</w:t>
            </w:r>
          </w:p>
          <w:p w14:paraId="56C3A0BB" w14:textId="77777777" w:rsidR="00C47EBA" w:rsidRDefault="00C47EBA" w:rsidP="00A97925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fertigen eine Stellenbeschreibung an</w:t>
            </w:r>
          </w:p>
          <w:p w14:paraId="0C76D9EB" w14:textId="2439C191" w:rsidR="00DD56D7" w:rsidRPr="00DE55A2" w:rsidRDefault="00DD56D7" w:rsidP="00A97925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</w:p>
        </w:tc>
      </w:tr>
      <w:tr w:rsidR="00FC2375" w:rsidRPr="00DE55A2" w14:paraId="3272CD57" w14:textId="77777777" w:rsidTr="008D1C22">
        <w:trPr>
          <w:trHeight w:val="787"/>
        </w:trPr>
        <w:tc>
          <w:tcPr>
            <w:tcW w:w="5000" w:type="pct"/>
            <w:gridSpan w:val="3"/>
          </w:tcPr>
          <w:p w14:paraId="07FECC30" w14:textId="77777777" w:rsidR="00D57587" w:rsidRPr="00DE55A2" w:rsidRDefault="00B75F59" w:rsidP="00D57587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Fachinhalte:</w:t>
            </w:r>
          </w:p>
          <w:p w14:paraId="54EBFDFD" w14:textId="77777777" w:rsidR="00F96366" w:rsidRDefault="00551B44" w:rsidP="00F963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0"/>
                <w:szCs w:val="20"/>
                <w:lang w:eastAsia="de-DE"/>
              </w:rPr>
            </w:pPr>
            <w:r w:rsidRPr="00A97925">
              <w:rPr>
                <w:rFonts w:asciiTheme="minorHAnsi" w:eastAsia="Times New Roman" w:hAnsiTheme="minorHAnsi" w:cs="ScalaSansPro-Regular"/>
                <w:sz w:val="20"/>
                <w:szCs w:val="20"/>
                <w:lang w:eastAsia="de-DE"/>
              </w:rPr>
              <w:t xml:space="preserve">• </w:t>
            </w:r>
            <w:r w:rsidR="00F96366">
              <w:rPr>
                <w:rFonts w:asciiTheme="minorHAnsi" w:eastAsia="Times New Roman" w:hAnsiTheme="minorHAnsi" w:cs="ScalaSansPro-Regular"/>
                <w:sz w:val="20"/>
                <w:szCs w:val="20"/>
                <w:lang w:eastAsia="de-DE"/>
              </w:rPr>
              <w:t xml:space="preserve">Einliniensystem </w:t>
            </w:r>
          </w:p>
          <w:p w14:paraId="7C7BC7B8" w14:textId="77777777" w:rsidR="00551B44" w:rsidRPr="00F96366" w:rsidRDefault="00551B44" w:rsidP="00DD56D7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eastAsia="Times New Roman" w:cs="ScalaSansPro-Regular"/>
                <w:sz w:val="24"/>
                <w:szCs w:val="24"/>
                <w:lang w:eastAsia="de-DE"/>
              </w:rPr>
            </w:pPr>
            <w:r w:rsidRPr="00F96366">
              <w:rPr>
                <w:rFonts w:eastAsia="Times New Roman" w:cs="ScalaSansPro-Regular"/>
                <w:sz w:val="24"/>
                <w:szCs w:val="24"/>
                <w:lang w:eastAsia="de-DE"/>
              </w:rPr>
              <w:t>Mehrliniensystem</w:t>
            </w:r>
          </w:p>
          <w:p w14:paraId="33A9E4DE" w14:textId="77777777" w:rsidR="00551B44" w:rsidRPr="00F94437" w:rsidRDefault="00551B44" w:rsidP="00F963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• Spartenorganisation</w:t>
            </w:r>
          </w:p>
          <w:p w14:paraId="17BDD86A" w14:textId="77777777" w:rsidR="00551B44" w:rsidRPr="00F94437" w:rsidRDefault="00551B44" w:rsidP="00F963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• Matrixorganisation</w:t>
            </w:r>
          </w:p>
          <w:p w14:paraId="69242416" w14:textId="77777777" w:rsidR="00551B44" w:rsidRPr="00F94437" w:rsidRDefault="00551B44" w:rsidP="00F963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lastRenderedPageBreak/>
              <w:t>• Stablinienorganisation</w:t>
            </w:r>
          </w:p>
          <w:p w14:paraId="2A894812" w14:textId="77777777" w:rsidR="00551B44" w:rsidRPr="00F94437" w:rsidRDefault="00551B44" w:rsidP="00F963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F94437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• Verrichtungsprinzip</w:t>
            </w:r>
          </w:p>
          <w:p w14:paraId="6F9E997A" w14:textId="77777777" w:rsidR="00655B93" w:rsidRPr="008759A2" w:rsidRDefault="00551B44" w:rsidP="00DD56D7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</w:pPr>
            <w:r w:rsidRPr="00F94437">
              <w:rPr>
                <w:rFonts w:eastAsia="Times New Roman" w:cs="ScalaSansPro-Regular"/>
                <w:sz w:val="24"/>
                <w:szCs w:val="24"/>
                <w:lang w:eastAsia="de-DE"/>
              </w:rPr>
              <w:t xml:space="preserve"> Objektprinzip</w:t>
            </w:r>
          </w:p>
        </w:tc>
      </w:tr>
      <w:tr w:rsidR="00FC2375" w:rsidRPr="00DE55A2" w14:paraId="12D0FD77" w14:textId="77777777" w:rsidTr="009240AC">
        <w:trPr>
          <w:trHeight w:val="699"/>
        </w:trPr>
        <w:tc>
          <w:tcPr>
            <w:tcW w:w="5000" w:type="pct"/>
            <w:gridSpan w:val="3"/>
          </w:tcPr>
          <w:p w14:paraId="793C4B5C" w14:textId="77777777" w:rsidR="00B75F59" w:rsidRPr="00DE55A2" w:rsidRDefault="00B75F59" w:rsidP="0084226A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lastRenderedPageBreak/>
              <w:t>Methoden:</w:t>
            </w:r>
          </w:p>
          <w:p w14:paraId="0A397995" w14:textId="77777777" w:rsidR="00F17F25" w:rsidRDefault="00C47EBA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Internetrecherche</w:t>
            </w:r>
          </w:p>
          <w:p w14:paraId="210EA197" w14:textId="456A6CDC" w:rsidR="00C47EBA" w:rsidRDefault="00C47EBA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Erstellen eine</w:t>
            </w:r>
            <w:r w:rsidR="00DD56D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Organigramms</w:t>
            </w:r>
          </w:p>
          <w:p w14:paraId="1923F093" w14:textId="4287F022" w:rsidR="00C47EBA" w:rsidRPr="00DE55A2" w:rsidRDefault="00C47EBA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Präsentation</w:t>
            </w:r>
          </w:p>
        </w:tc>
      </w:tr>
      <w:tr w:rsidR="00FC2375" w:rsidRPr="00DE55A2" w14:paraId="41224C5B" w14:textId="77777777" w:rsidTr="00F51CAB">
        <w:trPr>
          <w:trHeight w:val="613"/>
        </w:trPr>
        <w:tc>
          <w:tcPr>
            <w:tcW w:w="5000" w:type="pct"/>
            <w:gridSpan w:val="3"/>
          </w:tcPr>
          <w:p w14:paraId="76986B56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Lernstandskontrollen:</w:t>
            </w:r>
          </w:p>
          <w:p w14:paraId="505AA96B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</w:rPr>
            </w:pPr>
          </w:p>
        </w:tc>
      </w:tr>
      <w:tr w:rsidR="00FC2375" w:rsidRPr="00DE55A2" w14:paraId="14DF3D2A" w14:textId="77777777" w:rsidTr="008D1C22">
        <w:trPr>
          <w:trHeight w:val="290"/>
        </w:trPr>
        <w:tc>
          <w:tcPr>
            <w:tcW w:w="5000" w:type="pct"/>
            <w:gridSpan w:val="3"/>
          </w:tcPr>
          <w:p w14:paraId="5BD81AC5" w14:textId="77777777" w:rsidR="00B75F59" w:rsidRDefault="00B75F59" w:rsidP="00F51CAB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Organisatorische Besonderheiten:</w:t>
            </w:r>
          </w:p>
          <w:p w14:paraId="0C87DDFF" w14:textId="77777777" w:rsidR="00CC5EAC" w:rsidRPr="00CC5EAC" w:rsidRDefault="00CC5EAC" w:rsidP="00CC5EAC">
            <w:r w:rsidRPr="00CC5EAC">
              <w:t>Groß im Handel</w:t>
            </w:r>
            <w:r w:rsidR="00F96366">
              <w:t xml:space="preserve"> </w:t>
            </w:r>
            <w:r>
              <w:t>B</w:t>
            </w:r>
            <w:r w:rsidRPr="00CC5EAC">
              <w:t>and 1</w:t>
            </w:r>
          </w:p>
          <w:p w14:paraId="535C3EBA" w14:textId="77777777" w:rsidR="00CC5EAC" w:rsidRPr="00CC5EAC" w:rsidRDefault="00CC5EAC" w:rsidP="00CC5EAC">
            <w:r w:rsidRPr="00CC5EAC">
              <w:t>1.16 Die Organisation des Ausbildungsbetriebes</w:t>
            </w:r>
          </w:p>
        </w:tc>
      </w:tr>
    </w:tbl>
    <w:p w14:paraId="533A34B2" w14:textId="77777777" w:rsidR="00F229E4" w:rsidRPr="00DE55A2" w:rsidRDefault="00F229E4" w:rsidP="00B75F59">
      <w:pPr>
        <w:spacing w:after="120" w:line="240" w:lineRule="auto"/>
        <w:rPr>
          <w:rFonts w:asciiTheme="minorHAnsi" w:hAnsiTheme="minorHAnsi"/>
        </w:rPr>
      </w:pPr>
    </w:p>
    <w:sectPr w:rsidR="00F229E4" w:rsidRPr="00DE55A2" w:rsidSect="00276E4D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01FEE" w14:textId="77777777" w:rsidR="004C48FF" w:rsidRDefault="004C48FF" w:rsidP="0075755D">
      <w:pPr>
        <w:spacing w:after="0" w:line="240" w:lineRule="auto"/>
      </w:pPr>
      <w:r>
        <w:separator/>
      </w:r>
    </w:p>
  </w:endnote>
  <w:endnote w:type="continuationSeparator" w:id="0">
    <w:p w14:paraId="08E4E3BF" w14:textId="77777777" w:rsidR="004C48FF" w:rsidRDefault="004C48FF" w:rsidP="0075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">
    <w:charset w:val="00"/>
    <w:family w:val="swiss"/>
    <w:pitch w:val="variable"/>
    <w:sig w:usb0="00000007" w:usb1="00000000" w:usb2="00000000" w:usb3="00000000" w:csb0="00000013" w:csb1="00000000"/>
  </w:font>
  <w:font w:name="Scala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84CEF" w14:textId="77777777" w:rsidR="0075755D" w:rsidRPr="0075755D" w:rsidRDefault="00FE6AE9">
    <w:pPr>
      <w:pStyle w:val="Fuzeile"/>
      <w:rPr>
        <w:sz w:val="20"/>
      </w:rPr>
    </w:pPr>
    <w:fldSimple w:instr=" FILENAME   \* MERGEFORMAT ">
      <w:r w:rsidR="00FB2E85" w:rsidRPr="00FB2E85">
        <w:rPr>
          <w:noProof/>
          <w:sz w:val="20"/>
        </w:rPr>
        <w:t>Lernsituation_GH_01.2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374F3" w14:textId="77777777" w:rsidR="004C48FF" w:rsidRDefault="004C48FF" w:rsidP="0075755D">
      <w:pPr>
        <w:spacing w:after="0" w:line="240" w:lineRule="auto"/>
      </w:pPr>
      <w:r>
        <w:separator/>
      </w:r>
    </w:p>
  </w:footnote>
  <w:footnote w:type="continuationSeparator" w:id="0">
    <w:p w14:paraId="4A7CBB49" w14:textId="77777777" w:rsidR="004C48FF" w:rsidRDefault="004C48FF" w:rsidP="00757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6455"/>
    <w:multiLevelType w:val="singleLevel"/>
    <w:tmpl w:val="945C2D30"/>
    <w:lvl w:ilvl="0">
      <w:start w:val="1"/>
      <w:numFmt w:val="decimal"/>
      <w:pStyle w:val="Aufgabentext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1F955AB"/>
    <w:multiLevelType w:val="hybridMultilevel"/>
    <w:tmpl w:val="63DEA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5E66"/>
    <w:multiLevelType w:val="multilevel"/>
    <w:tmpl w:val="26FAB6B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F16406"/>
    <w:multiLevelType w:val="hybridMultilevel"/>
    <w:tmpl w:val="EC2E2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D16A8"/>
    <w:multiLevelType w:val="hybridMultilevel"/>
    <w:tmpl w:val="5DECB7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45489"/>
    <w:multiLevelType w:val="hybridMultilevel"/>
    <w:tmpl w:val="9B72E06C"/>
    <w:lvl w:ilvl="0" w:tplc="0582A6A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FF0396"/>
    <w:multiLevelType w:val="hybridMultilevel"/>
    <w:tmpl w:val="80024EA2"/>
    <w:lvl w:ilvl="0" w:tplc="531A91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0A2F"/>
    <w:multiLevelType w:val="multilevel"/>
    <w:tmpl w:val="A78AEAC0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FB776D"/>
    <w:multiLevelType w:val="multilevel"/>
    <w:tmpl w:val="029C5B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DB121FA"/>
    <w:multiLevelType w:val="hybridMultilevel"/>
    <w:tmpl w:val="62E68286"/>
    <w:lvl w:ilvl="0" w:tplc="7820F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F5574"/>
    <w:multiLevelType w:val="multilevel"/>
    <w:tmpl w:val="E9089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7230514"/>
    <w:multiLevelType w:val="hybridMultilevel"/>
    <w:tmpl w:val="03703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A7E59"/>
    <w:multiLevelType w:val="hybridMultilevel"/>
    <w:tmpl w:val="95B230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BE7425"/>
    <w:multiLevelType w:val="hybridMultilevel"/>
    <w:tmpl w:val="1E201ADE"/>
    <w:lvl w:ilvl="0" w:tplc="0582A6A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523AA0"/>
    <w:multiLevelType w:val="multilevel"/>
    <w:tmpl w:val="72DE3D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Frutiger Light" w:hAnsi="Frutiger Light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7A553B9"/>
    <w:multiLevelType w:val="multilevel"/>
    <w:tmpl w:val="000C11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6571217"/>
    <w:multiLevelType w:val="hybridMultilevel"/>
    <w:tmpl w:val="1AF8D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7F2007"/>
    <w:multiLevelType w:val="hybridMultilevel"/>
    <w:tmpl w:val="2CD43472"/>
    <w:lvl w:ilvl="0" w:tplc="0582A6A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7B909A2"/>
    <w:multiLevelType w:val="hybridMultilevel"/>
    <w:tmpl w:val="A1D4E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4C380">
      <w:numFmt w:val="bullet"/>
      <w:lvlText w:val="•"/>
      <w:lvlJc w:val="left"/>
      <w:pPr>
        <w:ind w:left="1440" w:hanging="360"/>
      </w:pPr>
      <w:rPr>
        <w:rFonts w:ascii="ScalaSansPro-Regular" w:eastAsia="Times New Roman" w:hAnsi="ScalaSansPro-Regular" w:cs="ScalaSansPro-Regula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16A88"/>
    <w:multiLevelType w:val="hybridMultilevel"/>
    <w:tmpl w:val="68EA3B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2914E2"/>
    <w:multiLevelType w:val="hybridMultilevel"/>
    <w:tmpl w:val="D362E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A2C8B"/>
    <w:multiLevelType w:val="multilevel"/>
    <w:tmpl w:val="7CECF8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2945B0D"/>
    <w:multiLevelType w:val="multilevel"/>
    <w:tmpl w:val="5C48AD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4524DE6"/>
    <w:multiLevelType w:val="hybridMultilevel"/>
    <w:tmpl w:val="6A081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070D5"/>
    <w:multiLevelType w:val="multilevel"/>
    <w:tmpl w:val="61A0A6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5"/>
  </w:num>
  <w:num w:numId="4">
    <w:abstractNumId w:val="15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10"/>
  </w:num>
  <w:num w:numId="13">
    <w:abstractNumId w:val="22"/>
  </w:num>
  <w:num w:numId="14">
    <w:abstractNumId w:val="22"/>
  </w:num>
  <w:num w:numId="15">
    <w:abstractNumId w:val="22"/>
  </w:num>
  <w:num w:numId="16">
    <w:abstractNumId w:val="10"/>
  </w:num>
  <w:num w:numId="17">
    <w:abstractNumId w:val="22"/>
  </w:num>
  <w:num w:numId="18">
    <w:abstractNumId w:val="14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4"/>
  </w:num>
  <w:num w:numId="25">
    <w:abstractNumId w:val="24"/>
  </w:num>
  <w:num w:numId="26">
    <w:abstractNumId w:val="24"/>
  </w:num>
  <w:num w:numId="27">
    <w:abstractNumId w:val="21"/>
  </w:num>
  <w:num w:numId="28">
    <w:abstractNumId w:val="7"/>
  </w:num>
  <w:num w:numId="29">
    <w:abstractNumId w:val="7"/>
  </w:num>
  <w:num w:numId="30">
    <w:abstractNumId w:val="3"/>
  </w:num>
  <w:num w:numId="31">
    <w:abstractNumId w:val="4"/>
  </w:num>
  <w:num w:numId="32">
    <w:abstractNumId w:val="9"/>
  </w:num>
  <w:num w:numId="33">
    <w:abstractNumId w:val="19"/>
  </w:num>
  <w:num w:numId="34">
    <w:abstractNumId w:val="6"/>
  </w:num>
  <w:num w:numId="35">
    <w:abstractNumId w:val="1"/>
  </w:num>
  <w:num w:numId="36">
    <w:abstractNumId w:val="18"/>
  </w:num>
  <w:num w:numId="37">
    <w:abstractNumId w:val="23"/>
  </w:num>
  <w:num w:numId="38">
    <w:abstractNumId w:val="20"/>
  </w:num>
  <w:num w:numId="39">
    <w:abstractNumId w:val="11"/>
  </w:num>
  <w:num w:numId="40">
    <w:abstractNumId w:val="13"/>
  </w:num>
  <w:num w:numId="41">
    <w:abstractNumId w:val="16"/>
  </w:num>
  <w:num w:numId="42">
    <w:abstractNumId w:val="17"/>
  </w:num>
  <w:num w:numId="43">
    <w:abstractNumId w:val="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59"/>
    <w:rsid w:val="000032A9"/>
    <w:rsid w:val="000206E4"/>
    <w:rsid w:val="00025058"/>
    <w:rsid w:val="0003525D"/>
    <w:rsid w:val="00080A07"/>
    <w:rsid w:val="000A4364"/>
    <w:rsid w:val="000B1CF4"/>
    <w:rsid w:val="00106371"/>
    <w:rsid w:val="00120D9C"/>
    <w:rsid w:val="001245CD"/>
    <w:rsid w:val="0015225B"/>
    <w:rsid w:val="00170129"/>
    <w:rsid w:val="00176F4B"/>
    <w:rsid w:val="00181217"/>
    <w:rsid w:val="001832B2"/>
    <w:rsid w:val="0018473C"/>
    <w:rsid w:val="00191B45"/>
    <w:rsid w:val="00196266"/>
    <w:rsid w:val="002429CC"/>
    <w:rsid w:val="00256C71"/>
    <w:rsid w:val="00262D17"/>
    <w:rsid w:val="00275F28"/>
    <w:rsid w:val="00276E4D"/>
    <w:rsid w:val="0028630D"/>
    <w:rsid w:val="0028646F"/>
    <w:rsid w:val="0028761B"/>
    <w:rsid w:val="002C1342"/>
    <w:rsid w:val="002C2413"/>
    <w:rsid w:val="002D7A24"/>
    <w:rsid w:val="002E644D"/>
    <w:rsid w:val="002F598F"/>
    <w:rsid w:val="002F7A76"/>
    <w:rsid w:val="003555E1"/>
    <w:rsid w:val="0038470C"/>
    <w:rsid w:val="003955B3"/>
    <w:rsid w:val="003A156F"/>
    <w:rsid w:val="003A5008"/>
    <w:rsid w:val="003B191F"/>
    <w:rsid w:val="003C1A25"/>
    <w:rsid w:val="003C202A"/>
    <w:rsid w:val="003C22A8"/>
    <w:rsid w:val="003C3A47"/>
    <w:rsid w:val="003F0556"/>
    <w:rsid w:val="00416DC6"/>
    <w:rsid w:val="00490785"/>
    <w:rsid w:val="004A66C9"/>
    <w:rsid w:val="004A7C75"/>
    <w:rsid w:val="004B45DA"/>
    <w:rsid w:val="004C48FF"/>
    <w:rsid w:val="004C52C5"/>
    <w:rsid w:val="004C711A"/>
    <w:rsid w:val="004D02A8"/>
    <w:rsid w:val="004D659A"/>
    <w:rsid w:val="004E1A2D"/>
    <w:rsid w:val="004F48A3"/>
    <w:rsid w:val="00551B44"/>
    <w:rsid w:val="00552397"/>
    <w:rsid w:val="0057386F"/>
    <w:rsid w:val="005C3973"/>
    <w:rsid w:val="005E0D7D"/>
    <w:rsid w:val="00603347"/>
    <w:rsid w:val="006052EE"/>
    <w:rsid w:val="006217E0"/>
    <w:rsid w:val="006400A7"/>
    <w:rsid w:val="00650DC2"/>
    <w:rsid w:val="00655B93"/>
    <w:rsid w:val="00677395"/>
    <w:rsid w:val="0068760F"/>
    <w:rsid w:val="006A6B7D"/>
    <w:rsid w:val="006B633B"/>
    <w:rsid w:val="00727533"/>
    <w:rsid w:val="007368F1"/>
    <w:rsid w:val="007379C9"/>
    <w:rsid w:val="0075755D"/>
    <w:rsid w:val="007625E1"/>
    <w:rsid w:val="00782854"/>
    <w:rsid w:val="00784B19"/>
    <w:rsid w:val="00797A49"/>
    <w:rsid w:val="007A7862"/>
    <w:rsid w:val="007B787F"/>
    <w:rsid w:val="007D10D0"/>
    <w:rsid w:val="007E416E"/>
    <w:rsid w:val="008002AE"/>
    <w:rsid w:val="00812C7C"/>
    <w:rsid w:val="00815319"/>
    <w:rsid w:val="00824154"/>
    <w:rsid w:val="00827578"/>
    <w:rsid w:val="00841FC9"/>
    <w:rsid w:val="0084226A"/>
    <w:rsid w:val="00857DD9"/>
    <w:rsid w:val="008668D9"/>
    <w:rsid w:val="008754E5"/>
    <w:rsid w:val="008759A2"/>
    <w:rsid w:val="00884EC4"/>
    <w:rsid w:val="00890B06"/>
    <w:rsid w:val="008A61F8"/>
    <w:rsid w:val="008C2B3E"/>
    <w:rsid w:val="008C76F6"/>
    <w:rsid w:val="008D1C22"/>
    <w:rsid w:val="008E6193"/>
    <w:rsid w:val="008F1719"/>
    <w:rsid w:val="009156CA"/>
    <w:rsid w:val="00921932"/>
    <w:rsid w:val="009240AC"/>
    <w:rsid w:val="0092583F"/>
    <w:rsid w:val="009346E5"/>
    <w:rsid w:val="00982F01"/>
    <w:rsid w:val="00990249"/>
    <w:rsid w:val="00995D77"/>
    <w:rsid w:val="009A55D4"/>
    <w:rsid w:val="009A6597"/>
    <w:rsid w:val="009B1D4B"/>
    <w:rsid w:val="009B540C"/>
    <w:rsid w:val="009C5D4F"/>
    <w:rsid w:val="00A274F9"/>
    <w:rsid w:val="00A40DD0"/>
    <w:rsid w:val="00A4549C"/>
    <w:rsid w:val="00A50684"/>
    <w:rsid w:val="00A6517B"/>
    <w:rsid w:val="00A74BA0"/>
    <w:rsid w:val="00A92596"/>
    <w:rsid w:val="00A97925"/>
    <w:rsid w:val="00AC43B5"/>
    <w:rsid w:val="00B43929"/>
    <w:rsid w:val="00B4408F"/>
    <w:rsid w:val="00B547A2"/>
    <w:rsid w:val="00B655AB"/>
    <w:rsid w:val="00B75F59"/>
    <w:rsid w:val="00B801A7"/>
    <w:rsid w:val="00B95130"/>
    <w:rsid w:val="00BB312D"/>
    <w:rsid w:val="00BD49BD"/>
    <w:rsid w:val="00C174BE"/>
    <w:rsid w:val="00C23F4A"/>
    <w:rsid w:val="00C4642F"/>
    <w:rsid w:val="00C466C0"/>
    <w:rsid w:val="00C47EBA"/>
    <w:rsid w:val="00C759DA"/>
    <w:rsid w:val="00C7671F"/>
    <w:rsid w:val="00C82E74"/>
    <w:rsid w:val="00C85DA2"/>
    <w:rsid w:val="00CA12F2"/>
    <w:rsid w:val="00CA61A3"/>
    <w:rsid w:val="00CC4FAD"/>
    <w:rsid w:val="00CC5EAC"/>
    <w:rsid w:val="00CD0C31"/>
    <w:rsid w:val="00CD5384"/>
    <w:rsid w:val="00CD6519"/>
    <w:rsid w:val="00CE506C"/>
    <w:rsid w:val="00D03F9B"/>
    <w:rsid w:val="00D229C0"/>
    <w:rsid w:val="00D57587"/>
    <w:rsid w:val="00DD56D7"/>
    <w:rsid w:val="00DE48E8"/>
    <w:rsid w:val="00DE55A2"/>
    <w:rsid w:val="00DF32E2"/>
    <w:rsid w:val="00E03FE8"/>
    <w:rsid w:val="00E042F6"/>
    <w:rsid w:val="00E1412D"/>
    <w:rsid w:val="00E314C9"/>
    <w:rsid w:val="00E46A29"/>
    <w:rsid w:val="00E501FC"/>
    <w:rsid w:val="00E55FC5"/>
    <w:rsid w:val="00E6372F"/>
    <w:rsid w:val="00E66CBF"/>
    <w:rsid w:val="00E75478"/>
    <w:rsid w:val="00EA74F5"/>
    <w:rsid w:val="00EC1804"/>
    <w:rsid w:val="00ED7FA0"/>
    <w:rsid w:val="00EE282D"/>
    <w:rsid w:val="00EF13D5"/>
    <w:rsid w:val="00EF1EF6"/>
    <w:rsid w:val="00F07F79"/>
    <w:rsid w:val="00F145D7"/>
    <w:rsid w:val="00F17F25"/>
    <w:rsid w:val="00F227EE"/>
    <w:rsid w:val="00F229E4"/>
    <w:rsid w:val="00F2407E"/>
    <w:rsid w:val="00F307DD"/>
    <w:rsid w:val="00F31B62"/>
    <w:rsid w:val="00F51CAB"/>
    <w:rsid w:val="00F55E1A"/>
    <w:rsid w:val="00F94437"/>
    <w:rsid w:val="00F96366"/>
    <w:rsid w:val="00F96413"/>
    <w:rsid w:val="00F9688C"/>
    <w:rsid w:val="00FB2E85"/>
    <w:rsid w:val="00FB3878"/>
    <w:rsid w:val="00FC2375"/>
    <w:rsid w:val="00FC5D4D"/>
    <w:rsid w:val="00FD1E86"/>
    <w:rsid w:val="00FE6AE9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0392A"/>
  <w15:docId w15:val="{91020D96-A273-4CA0-8BE1-5A547241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F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autoRedefine/>
    <w:qFormat/>
    <w:rsid w:val="003B191F"/>
    <w:pPr>
      <w:keepNext/>
      <w:numPr>
        <w:numId w:val="29"/>
      </w:numPr>
      <w:spacing w:before="240" w:after="60"/>
      <w:outlineLvl w:val="0"/>
    </w:pPr>
    <w:rPr>
      <w:rFonts w:ascii="Arial" w:hAnsi="Arial" w:cs="Arial"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autoRedefine/>
    <w:qFormat/>
    <w:rsid w:val="004C711A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4C711A"/>
    <w:pPr>
      <w:keepNext/>
      <w:numPr>
        <w:ilvl w:val="2"/>
        <w:numId w:val="29"/>
      </w:numPr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827578"/>
    <w:rPr>
      <w:rFonts w:ascii="Arial" w:hAnsi="Arial"/>
      <w:b/>
    </w:rPr>
  </w:style>
  <w:style w:type="paragraph" w:styleId="Verzeichnis2">
    <w:name w:val="toc 2"/>
    <w:basedOn w:val="Standard"/>
    <w:next w:val="Standard"/>
    <w:autoRedefine/>
    <w:semiHidden/>
    <w:rsid w:val="00827578"/>
    <w:pPr>
      <w:ind w:left="24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semiHidden/>
    <w:rsid w:val="00827578"/>
    <w:pPr>
      <w:ind w:left="400"/>
    </w:pPr>
    <w:rPr>
      <w:i/>
    </w:rPr>
  </w:style>
  <w:style w:type="paragraph" w:styleId="Verzeichnis4">
    <w:name w:val="toc 4"/>
    <w:basedOn w:val="Standard"/>
    <w:next w:val="Standard"/>
    <w:autoRedefine/>
    <w:semiHidden/>
    <w:rsid w:val="00827578"/>
    <w:pPr>
      <w:ind w:left="60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827578"/>
    <w:pPr>
      <w:ind w:left="80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827578"/>
    <w:pPr>
      <w:ind w:left="10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827578"/>
    <w:pPr>
      <w:ind w:left="120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827578"/>
    <w:pPr>
      <w:ind w:left="140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827578"/>
    <w:pPr>
      <w:ind w:left="1600"/>
    </w:pPr>
    <w:rPr>
      <w:sz w:val="18"/>
    </w:rPr>
  </w:style>
  <w:style w:type="paragraph" w:customStyle="1" w:styleId="Aufgabentext">
    <w:name w:val="Aufgabentext"/>
    <w:basedOn w:val="Standard"/>
    <w:rsid w:val="00827578"/>
    <w:pPr>
      <w:numPr>
        <w:numId w:val="1"/>
      </w:numPr>
    </w:pPr>
  </w:style>
  <w:style w:type="paragraph" w:customStyle="1" w:styleId="Zeitungsspalte">
    <w:name w:val="Zeitungsspalte"/>
    <w:basedOn w:val="Standard"/>
    <w:rsid w:val="00827578"/>
    <w:pPr>
      <w:spacing w:after="60"/>
      <w:ind w:firstLine="170"/>
      <w:jc w:val="both"/>
    </w:pPr>
  </w:style>
  <w:style w:type="character" w:customStyle="1" w:styleId="Dialog">
    <w:name w:val="Dialog"/>
    <w:basedOn w:val="Absatz-Standardschriftart"/>
    <w:rsid w:val="00827578"/>
    <w:rPr>
      <w:rFonts w:ascii="Arial Narrow" w:hAnsi="Arial Narrow"/>
      <w:sz w:val="24"/>
    </w:rPr>
  </w:style>
  <w:style w:type="table" w:styleId="Tabellenraster">
    <w:name w:val="Table Grid"/>
    <w:basedOn w:val="NormaleTabelle"/>
    <w:uiPriority w:val="59"/>
    <w:rsid w:val="00B75F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rsid w:val="00B75F5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5F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5F59"/>
    <w:rPr>
      <w:rFonts w:ascii="Calibri" w:eastAsia="Calibri" w:hAnsi="Calibri" w:cs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B75F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75F59"/>
    <w:rPr>
      <w:rFonts w:ascii="Calibri" w:eastAsia="Calibri" w:hAnsi="Calibri" w:cs="Times New Roman"/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B7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5F59"/>
    <w:rPr>
      <w:rFonts w:ascii="Tahoma" w:eastAsia="Calibr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8422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Kopfzeile">
    <w:name w:val="header"/>
    <w:basedOn w:val="Standard"/>
    <w:link w:val="Kopf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5755D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5755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56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</dc:creator>
  <cp:lastModifiedBy>Peter Limpke</cp:lastModifiedBy>
  <cp:revision>5</cp:revision>
  <cp:lastPrinted>2013-01-31T10:43:00Z</cp:lastPrinted>
  <dcterms:created xsi:type="dcterms:W3CDTF">2020-04-27T10:24:00Z</dcterms:created>
  <dcterms:modified xsi:type="dcterms:W3CDTF">2020-05-25T10:05:00Z</dcterms:modified>
</cp:coreProperties>
</file>