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4A989" w14:textId="129F7CAD" w:rsidR="009C33B5" w:rsidRPr="009C33B5" w:rsidRDefault="00A041EC" w:rsidP="009C33B5">
      <w:pPr>
        <w:pStyle w:val="StandardWeb"/>
        <w:shd w:val="clear" w:color="auto" w:fill="FFFFFF"/>
        <w:spacing w:before="120" w:after="120"/>
        <w:rPr>
          <w:rFonts w:ascii="Arial" w:hAnsi="Arial" w:cs="Arial"/>
          <w:sz w:val="21"/>
          <w:szCs w:val="21"/>
        </w:rPr>
      </w:pPr>
      <w:r w:rsidRPr="00EE3DED">
        <w:rPr>
          <w:rFonts w:ascii="Arial" w:hAnsi="Arial" w:cs="Arial"/>
          <w:sz w:val="21"/>
          <w:szCs w:val="21"/>
        </w:rPr>
        <w:t>Das Christentum feiert Jesu Auferstehung jedes Jahr zu </w:t>
      </w:r>
      <w:hyperlink r:id="rId4" w:tooltip="Ostern" w:history="1">
        <w:r w:rsidRPr="00EE3DED">
          <w:rPr>
            <w:rStyle w:val="Hyperlink"/>
            <w:rFonts w:ascii="Arial" w:hAnsi="Arial" w:cs="Arial"/>
            <w:color w:val="auto"/>
            <w:sz w:val="21"/>
            <w:szCs w:val="21"/>
            <w:u w:val="none"/>
          </w:rPr>
          <w:t>Ostern</w:t>
        </w:r>
      </w:hyperlink>
      <w:r w:rsidRPr="00EE3DED">
        <w:rPr>
          <w:rFonts w:ascii="Arial" w:hAnsi="Arial" w:cs="Arial"/>
          <w:sz w:val="21"/>
          <w:szCs w:val="21"/>
        </w:rPr>
        <w:t>, dem wichtigsten christlichen Fest. Die </w:t>
      </w:r>
      <w:r w:rsidRPr="009C33B5">
        <w:rPr>
          <w:rFonts w:ascii="Arial" w:hAnsi="Arial" w:cs="Arial"/>
          <w:sz w:val="21"/>
          <w:szCs w:val="21"/>
        </w:rPr>
        <w:t>Auferstehung </w:t>
      </w:r>
      <w:r w:rsidR="009C33B5">
        <w:rPr>
          <w:rFonts w:ascii="Arial" w:hAnsi="Arial" w:cs="Arial"/>
          <w:sz w:val="21"/>
          <w:szCs w:val="21"/>
        </w:rPr>
        <w:t>(</w:t>
      </w:r>
      <w:r w:rsidRPr="009C33B5">
        <w:rPr>
          <w:rFonts w:ascii="Arial" w:hAnsi="Arial" w:cs="Arial"/>
          <w:sz w:val="21"/>
          <w:szCs w:val="21"/>
        </w:rPr>
        <w:t>oder Auferweckung</w:t>
      </w:r>
      <w:r w:rsidR="009C33B5">
        <w:rPr>
          <w:rFonts w:ascii="Arial" w:hAnsi="Arial" w:cs="Arial"/>
          <w:sz w:val="21"/>
          <w:szCs w:val="21"/>
        </w:rPr>
        <w:t>)</w:t>
      </w:r>
      <w:r w:rsidRPr="009C33B5">
        <w:rPr>
          <w:rFonts w:ascii="Arial" w:hAnsi="Arial" w:cs="Arial"/>
          <w:sz w:val="21"/>
          <w:szCs w:val="21"/>
        </w:rPr>
        <w:t xml:space="preserve"> Jesu Christi</w:t>
      </w:r>
      <w:r w:rsidRPr="00EE3DED">
        <w:rPr>
          <w:rFonts w:ascii="Arial" w:hAnsi="Arial" w:cs="Arial"/>
          <w:sz w:val="21"/>
          <w:szCs w:val="21"/>
        </w:rPr>
        <w:t> ist für </w:t>
      </w:r>
      <w:r w:rsidRPr="00EE3DED">
        <w:rPr>
          <w:rFonts w:ascii="Arial" w:hAnsi="Arial" w:cs="Arial"/>
          <w:sz w:val="21"/>
          <w:szCs w:val="21"/>
        </w:rPr>
        <w:t xml:space="preserve">Christ*innen </w:t>
      </w:r>
      <w:r w:rsidR="00EE3DED">
        <w:rPr>
          <w:rFonts w:ascii="Arial" w:hAnsi="Arial" w:cs="Arial"/>
          <w:sz w:val="21"/>
          <w:szCs w:val="21"/>
        </w:rPr>
        <w:t>der</w:t>
      </w:r>
      <w:r w:rsidRPr="00EE3DED">
        <w:rPr>
          <w:rFonts w:ascii="Arial" w:hAnsi="Arial" w:cs="Arial"/>
          <w:sz w:val="21"/>
          <w:szCs w:val="21"/>
        </w:rPr>
        <w:t> Urgrund ihres Glaubens</w:t>
      </w:r>
      <w:r w:rsidRPr="00EE3DED">
        <w:rPr>
          <w:rFonts w:ascii="Arial" w:hAnsi="Arial" w:cs="Arial"/>
          <w:sz w:val="21"/>
          <w:szCs w:val="21"/>
        </w:rPr>
        <w:t xml:space="preserve">. Nach den Aussagen des Neuen Testaments </w:t>
      </w:r>
      <w:r w:rsidRPr="00EE3DED">
        <w:rPr>
          <w:rFonts w:ascii="Arial" w:hAnsi="Arial" w:cs="Arial"/>
          <w:sz w:val="21"/>
          <w:szCs w:val="21"/>
        </w:rPr>
        <w:t xml:space="preserve"> wurde </w:t>
      </w:r>
      <w:hyperlink r:id="rId5" w:tooltip="Jesus Christus" w:history="1">
        <w:r w:rsidRPr="00EE3DED">
          <w:rPr>
            <w:rStyle w:val="Hyperlink"/>
            <w:rFonts w:ascii="Arial" w:hAnsi="Arial" w:cs="Arial"/>
            <w:color w:val="auto"/>
            <w:sz w:val="21"/>
            <w:szCs w:val="21"/>
            <w:u w:val="none"/>
          </w:rPr>
          <w:t>Jesus Christus</w:t>
        </w:r>
      </w:hyperlink>
      <w:r w:rsidRPr="00EE3DED">
        <w:rPr>
          <w:rFonts w:ascii="Arial" w:hAnsi="Arial" w:cs="Arial"/>
          <w:sz w:val="21"/>
          <w:szCs w:val="21"/>
        </w:rPr>
        <w:t>, </w:t>
      </w:r>
      <w:r w:rsidRPr="00EE3DED">
        <w:rPr>
          <w:rFonts w:ascii="Arial" w:hAnsi="Arial" w:cs="Arial"/>
          <w:sz w:val="21"/>
          <w:szCs w:val="21"/>
        </w:rPr>
        <w:t xml:space="preserve">als </w:t>
      </w:r>
      <w:hyperlink r:id="rId6" w:tooltip="Sohn Gottes" w:history="1">
        <w:r w:rsidRPr="00EE3DED">
          <w:rPr>
            <w:rStyle w:val="Hyperlink"/>
            <w:rFonts w:ascii="Arial" w:hAnsi="Arial" w:cs="Arial"/>
            <w:color w:val="auto"/>
            <w:sz w:val="21"/>
            <w:szCs w:val="21"/>
            <w:u w:val="none"/>
          </w:rPr>
          <w:t>Sohn Gottes</w:t>
        </w:r>
      </w:hyperlink>
      <w:r w:rsidRPr="00EE3DED">
        <w:rPr>
          <w:rFonts w:ascii="Arial" w:hAnsi="Arial" w:cs="Arial"/>
          <w:sz w:val="21"/>
          <w:szCs w:val="21"/>
        </w:rPr>
        <w:t xml:space="preserve">, am dritten Tag </w:t>
      </w:r>
      <w:r w:rsidR="00EE3DED">
        <w:rPr>
          <w:rFonts w:ascii="Arial" w:hAnsi="Arial" w:cs="Arial"/>
          <w:sz w:val="21"/>
          <w:szCs w:val="21"/>
        </w:rPr>
        <w:t xml:space="preserve">nach </w:t>
      </w:r>
      <w:r w:rsidRPr="00EE3DED">
        <w:rPr>
          <w:rFonts w:ascii="Arial" w:hAnsi="Arial" w:cs="Arial"/>
          <w:sz w:val="21"/>
          <w:szCs w:val="21"/>
        </w:rPr>
        <w:t>seiner </w:t>
      </w:r>
      <w:hyperlink r:id="rId7" w:tooltip="Kreuz (Christentum)" w:history="1">
        <w:r w:rsidRPr="00EE3DED">
          <w:rPr>
            <w:rStyle w:val="Hyperlink"/>
            <w:rFonts w:ascii="Arial" w:hAnsi="Arial" w:cs="Arial"/>
            <w:color w:val="auto"/>
            <w:sz w:val="21"/>
            <w:szCs w:val="21"/>
            <w:u w:val="none"/>
          </w:rPr>
          <w:t>Kreuzigung</w:t>
        </w:r>
      </w:hyperlink>
      <w:r w:rsidRPr="00EE3DED">
        <w:rPr>
          <w:rFonts w:ascii="Arial" w:hAnsi="Arial" w:cs="Arial"/>
          <w:sz w:val="21"/>
          <w:szCs w:val="21"/>
        </w:rPr>
        <w:t> von den Toten erweckt und erschien seinen Jünger</w:t>
      </w:r>
      <w:r w:rsidR="00EE3DED">
        <w:rPr>
          <w:rFonts w:ascii="Arial" w:hAnsi="Arial" w:cs="Arial"/>
          <w:sz w:val="21"/>
          <w:szCs w:val="21"/>
        </w:rPr>
        <w:t>*</w:t>
      </w:r>
      <w:r w:rsidRPr="00EE3DED">
        <w:rPr>
          <w:rFonts w:ascii="Arial" w:hAnsi="Arial" w:cs="Arial"/>
          <w:sz w:val="21"/>
          <w:szCs w:val="21"/>
        </w:rPr>
        <w:t>innen  in leiblicher Gestalt.</w:t>
      </w:r>
      <w:r w:rsidRPr="00EE3DED">
        <w:rPr>
          <w:rFonts w:ascii="Arial" w:hAnsi="Arial" w:cs="Arial"/>
          <w:sz w:val="21"/>
          <w:szCs w:val="21"/>
        </w:rPr>
        <w:t xml:space="preserve"> </w:t>
      </w:r>
      <w:r w:rsidR="009C33B5" w:rsidRPr="009C33B5">
        <w:rPr>
          <w:rFonts w:ascii="Arial" w:hAnsi="Arial" w:cs="Arial"/>
          <w:sz w:val="21"/>
          <w:szCs w:val="21"/>
        </w:rPr>
        <w:t>Ein Teil der Juden glaubte zur Zeit Jesu an eine leibhafte Auferweckung der Gerechten oder aller Toten zum Endgericht Gottes</w:t>
      </w:r>
      <w:r w:rsidR="009C33B5">
        <w:rPr>
          <w:rFonts w:ascii="Arial" w:hAnsi="Arial" w:cs="Arial"/>
          <w:sz w:val="21"/>
          <w:szCs w:val="21"/>
        </w:rPr>
        <w:t xml:space="preserve">. </w:t>
      </w:r>
      <w:r w:rsidR="009C33B5" w:rsidRPr="009C33B5">
        <w:rPr>
          <w:rFonts w:ascii="Arial" w:hAnsi="Arial" w:cs="Arial"/>
          <w:sz w:val="21"/>
          <w:szCs w:val="21"/>
        </w:rPr>
        <w:t>Die</w:t>
      </w:r>
      <w:r w:rsidR="009C33B5">
        <w:rPr>
          <w:rFonts w:ascii="Arial" w:hAnsi="Arial" w:cs="Arial"/>
          <w:sz w:val="21"/>
          <w:szCs w:val="21"/>
        </w:rPr>
        <w:t>se</w:t>
      </w:r>
      <w:r w:rsidR="009C33B5" w:rsidRPr="009C33B5">
        <w:rPr>
          <w:rFonts w:ascii="Arial" w:hAnsi="Arial" w:cs="Arial"/>
          <w:sz w:val="21"/>
          <w:szCs w:val="21"/>
        </w:rPr>
        <w:t xml:space="preserve"> mythische Vorstellung </w:t>
      </w:r>
      <w:r w:rsidR="009C33B5">
        <w:rPr>
          <w:rFonts w:ascii="Arial" w:hAnsi="Arial" w:cs="Arial"/>
          <w:sz w:val="21"/>
          <w:szCs w:val="21"/>
        </w:rPr>
        <w:t xml:space="preserve">von der </w:t>
      </w:r>
      <w:r w:rsidR="009C33B5" w:rsidRPr="009C33B5">
        <w:rPr>
          <w:rFonts w:ascii="Arial" w:hAnsi="Arial" w:cs="Arial"/>
          <w:sz w:val="21"/>
          <w:szCs w:val="21"/>
        </w:rPr>
        <w:t xml:space="preserve">Auferstehung der Toten gehört </w:t>
      </w:r>
      <w:r w:rsidR="009C33B5">
        <w:rPr>
          <w:rFonts w:ascii="Arial" w:hAnsi="Arial" w:cs="Arial"/>
          <w:sz w:val="21"/>
          <w:szCs w:val="21"/>
        </w:rPr>
        <w:t xml:space="preserve">auch </w:t>
      </w:r>
      <w:r w:rsidR="009C33B5" w:rsidRPr="009C33B5">
        <w:rPr>
          <w:rFonts w:ascii="Arial" w:hAnsi="Arial" w:cs="Arial"/>
          <w:sz w:val="21"/>
          <w:szCs w:val="21"/>
        </w:rPr>
        <w:t xml:space="preserve">zur christlichen Vorstellungswelt. Demnach wird am Ende der Zeit die Macht des Bösen gebrochen sein. Jesus Christus wird wiederkommen, die Toten werden auferstehen, und Gott wird über sie Gericht halten. </w:t>
      </w:r>
      <w:r w:rsidR="009C33B5">
        <w:rPr>
          <w:rFonts w:ascii="Arial" w:hAnsi="Arial" w:cs="Arial"/>
          <w:sz w:val="21"/>
          <w:szCs w:val="21"/>
        </w:rPr>
        <w:t>Die Auferstehung Jesu ist dabei der Auferstehung aller, am Ende der Zeit, schon vorweggenommen.</w:t>
      </w:r>
    </w:p>
    <w:p w14:paraId="7E138611" w14:textId="49A38C53" w:rsidR="00AE13E2" w:rsidRDefault="009C33B5" w:rsidP="00A041EC">
      <w:pPr>
        <w:pStyle w:val="StandardWeb"/>
        <w:shd w:val="clear" w:color="auto" w:fill="FFFFFF"/>
        <w:spacing w:before="120" w:beforeAutospacing="0" w:after="120" w:afterAutospacing="0"/>
        <w:rPr>
          <w:rFonts w:ascii="Arial" w:hAnsi="Arial" w:cs="Arial"/>
          <w:sz w:val="21"/>
          <w:szCs w:val="21"/>
        </w:rPr>
      </w:pPr>
      <w:r>
        <w:rPr>
          <w:rFonts w:ascii="Arial" w:hAnsi="Arial" w:cs="Arial"/>
          <w:sz w:val="21"/>
          <w:szCs w:val="21"/>
        </w:rPr>
        <w:t>D</w:t>
      </w:r>
      <w:r w:rsidR="00A041EC" w:rsidRPr="00EE3DED">
        <w:rPr>
          <w:rFonts w:ascii="Arial" w:hAnsi="Arial" w:cs="Arial"/>
          <w:sz w:val="21"/>
          <w:szCs w:val="21"/>
        </w:rPr>
        <w:t xml:space="preserve">er </w:t>
      </w:r>
      <w:r w:rsidR="00A041EC" w:rsidRPr="00EE3DED">
        <w:rPr>
          <w:rFonts w:ascii="Arial" w:hAnsi="Arial" w:cs="Arial"/>
          <w:sz w:val="21"/>
          <w:szCs w:val="21"/>
        </w:rPr>
        <w:t>Vorgang der </w:t>
      </w:r>
      <w:hyperlink r:id="rId8" w:tooltip="Auferstehung" w:history="1">
        <w:r w:rsidR="00A041EC" w:rsidRPr="00EE3DED">
          <w:rPr>
            <w:rStyle w:val="Hyperlink"/>
            <w:rFonts w:ascii="Arial" w:hAnsi="Arial" w:cs="Arial"/>
            <w:color w:val="auto"/>
            <w:sz w:val="21"/>
            <w:szCs w:val="21"/>
            <w:u w:val="none"/>
          </w:rPr>
          <w:t>Auferstehung</w:t>
        </w:r>
      </w:hyperlink>
      <w:r w:rsidR="00A041EC" w:rsidRPr="00EE3DED">
        <w:rPr>
          <w:rFonts w:ascii="Arial" w:hAnsi="Arial" w:cs="Arial"/>
          <w:sz w:val="21"/>
          <w:szCs w:val="21"/>
        </w:rPr>
        <w:t> </w:t>
      </w:r>
      <w:r w:rsidR="009653E7">
        <w:rPr>
          <w:rFonts w:ascii="Arial" w:hAnsi="Arial" w:cs="Arial"/>
          <w:sz w:val="21"/>
          <w:szCs w:val="21"/>
        </w:rPr>
        <w:t>selbst</w:t>
      </w:r>
      <w:r>
        <w:rPr>
          <w:rFonts w:ascii="Arial" w:hAnsi="Arial" w:cs="Arial"/>
          <w:sz w:val="21"/>
          <w:szCs w:val="21"/>
        </w:rPr>
        <w:t xml:space="preserve"> wird im Neuen Testament</w:t>
      </w:r>
      <w:r w:rsidR="009653E7">
        <w:rPr>
          <w:rFonts w:ascii="Arial" w:hAnsi="Arial" w:cs="Arial"/>
          <w:sz w:val="21"/>
          <w:szCs w:val="21"/>
        </w:rPr>
        <w:t xml:space="preserve"> </w:t>
      </w:r>
      <w:r w:rsidR="00A041EC" w:rsidRPr="00EE3DED">
        <w:rPr>
          <w:rFonts w:ascii="Arial" w:hAnsi="Arial" w:cs="Arial"/>
          <w:sz w:val="21"/>
          <w:szCs w:val="21"/>
        </w:rPr>
        <w:t>nicht</w:t>
      </w:r>
      <w:r w:rsidR="00A041EC" w:rsidRPr="00EE3DED">
        <w:rPr>
          <w:rFonts w:ascii="Arial" w:hAnsi="Arial" w:cs="Arial"/>
          <w:sz w:val="21"/>
          <w:szCs w:val="21"/>
        </w:rPr>
        <w:t xml:space="preserve"> beschrieben</w:t>
      </w:r>
      <w:r w:rsidR="00A041EC" w:rsidRPr="00EE3DED">
        <w:rPr>
          <w:rFonts w:ascii="Arial" w:hAnsi="Arial" w:cs="Arial"/>
          <w:sz w:val="21"/>
          <w:szCs w:val="21"/>
        </w:rPr>
        <w:t>, sondern setzt ihn als von keinem Menschen beobachtete und beeinflusste, alleinige</w:t>
      </w:r>
      <w:r w:rsidR="00EE3DED">
        <w:rPr>
          <w:rFonts w:ascii="Arial" w:hAnsi="Arial" w:cs="Arial"/>
          <w:sz w:val="21"/>
          <w:szCs w:val="21"/>
        </w:rPr>
        <w:t xml:space="preserve"> Tat Gottes </w:t>
      </w:r>
      <w:r w:rsidR="00A041EC" w:rsidRPr="00EE3DED">
        <w:rPr>
          <w:rFonts w:ascii="Arial" w:hAnsi="Arial" w:cs="Arial"/>
          <w:sz w:val="21"/>
          <w:szCs w:val="21"/>
        </w:rPr>
        <w:t>voraus</w:t>
      </w:r>
      <w:r w:rsidR="00A041EC" w:rsidRPr="00EE3DED">
        <w:rPr>
          <w:rFonts w:ascii="Arial" w:hAnsi="Arial" w:cs="Arial"/>
          <w:sz w:val="21"/>
          <w:szCs w:val="21"/>
        </w:rPr>
        <w:t xml:space="preserve">. </w:t>
      </w:r>
    </w:p>
    <w:p w14:paraId="6556389E" w14:textId="320A4129" w:rsidR="00A041EC" w:rsidRPr="00EE3DED" w:rsidRDefault="00A041EC" w:rsidP="00A041EC">
      <w:pPr>
        <w:pStyle w:val="StandardWeb"/>
        <w:shd w:val="clear" w:color="auto" w:fill="FFFFFF"/>
        <w:spacing w:before="120" w:beforeAutospacing="0" w:after="120" w:afterAutospacing="0"/>
        <w:rPr>
          <w:rFonts w:ascii="Arial" w:hAnsi="Arial" w:cs="Arial"/>
          <w:sz w:val="21"/>
          <w:szCs w:val="21"/>
        </w:rPr>
      </w:pPr>
      <w:r w:rsidRPr="00EE3DED">
        <w:rPr>
          <w:rFonts w:ascii="Arial" w:hAnsi="Arial" w:cs="Arial"/>
          <w:sz w:val="21"/>
          <w:szCs w:val="21"/>
        </w:rPr>
        <w:t xml:space="preserve">Die ersten Osterzeugen (vor allem werden hier Frauen genannt) finden ein leeres Grab vor. Wobei das Grab selbst nicht leer war, sondern Engel waren in ihm. Die sagen, dass Jesus nicht dort sei, sondern auferstanden. Damit wird das </w:t>
      </w:r>
      <w:r w:rsidR="009653E7">
        <w:rPr>
          <w:rFonts w:ascii="Arial" w:hAnsi="Arial" w:cs="Arial"/>
          <w:sz w:val="21"/>
          <w:szCs w:val="21"/>
        </w:rPr>
        <w:t>„</w:t>
      </w:r>
      <w:r w:rsidRPr="00EE3DED">
        <w:rPr>
          <w:rFonts w:ascii="Arial" w:hAnsi="Arial" w:cs="Arial"/>
          <w:sz w:val="21"/>
          <w:szCs w:val="21"/>
        </w:rPr>
        <w:t>leere</w:t>
      </w:r>
      <w:r w:rsidR="009653E7">
        <w:rPr>
          <w:rFonts w:ascii="Arial" w:hAnsi="Arial" w:cs="Arial"/>
          <w:sz w:val="21"/>
          <w:szCs w:val="21"/>
        </w:rPr>
        <w:t>“</w:t>
      </w:r>
      <w:r w:rsidRPr="00EE3DED">
        <w:rPr>
          <w:rFonts w:ascii="Arial" w:hAnsi="Arial" w:cs="Arial"/>
          <w:sz w:val="21"/>
          <w:szCs w:val="21"/>
        </w:rPr>
        <w:t xml:space="preserve"> Grab gedeutet: der tote Jesus ist lebendig. Zeugen </w:t>
      </w:r>
      <w:r w:rsidR="00EE3DED">
        <w:rPr>
          <w:rFonts w:ascii="Arial" w:hAnsi="Arial" w:cs="Arial"/>
          <w:sz w:val="21"/>
          <w:szCs w:val="21"/>
        </w:rPr>
        <w:t xml:space="preserve">dieses </w:t>
      </w:r>
      <w:r w:rsidRPr="00EE3DED">
        <w:rPr>
          <w:rFonts w:ascii="Arial" w:hAnsi="Arial" w:cs="Arial"/>
          <w:sz w:val="21"/>
          <w:szCs w:val="21"/>
        </w:rPr>
        <w:t>Auferstehung</w:t>
      </w:r>
      <w:r w:rsidR="00EE3DED">
        <w:rPr>
          <w:rFonts w:ascii="Arial" w:hAnsi="Arial" w:cs="Arial"/>
          <w:sz w:val="21"/>
          <w:szCs w:val="21"/>
        </w:rPr>
        <w:t>svorg</w:t>
      </w:r>
      <w:r w:rsidR="009653E7">
        <w:rPr>
          <w:rFonts w:ascii="Arial" w:hAnsi="Arial" w:cs="Arial"/>
          <w:sz w:val="21"/>
          <w:szCs w:val="21"/>
        </w:rPr>
        <w:t xml:space="preserve">angs </w:t>
      </w:r>
      <w:r w:rsidRPr="00EE3DED">
        <w:rPr>
          <w:rFonts w:ascii="Arial" w:hAnsi="Arial" w:cs="Arial"/>
          <w:sz w:val="21"/>
          <w:szCs w:val="21"/>
        </w:rPr>
        <w:t xml:space="preserve">gibt es nicht. Daher </w:t>
      </w:r>
      <w:r w:rsidR="00EE3DED">
        <w:rPr>
          <w:rFonts w:ascii="Arial" w:hAnsi="Arial" w:cs="Arial"/>
          <w:sz w:val="21"/>
          <w:szCs w:val="21"/>
        </w:rPr>
        <w:t xml:space="preserve">wird </w:t>
      </w:r>
      <w:r w:rsidRPr="00EE3DED">
        <w:rPr>
          <w:rFonts w:ascii="Arial" w:hAnsi="Arial" w:cs="Arial"/>
          <w:sz w:val="21"/>
          <w:szCs w:val="21"/>
        </w:rPr>
        <w:t xml:space="preserve">die </w:t>
      </w:r>
      <w:r w:rsidRPr="00EE3DED">
        <w:rPr>
          <w:rFonts w:ascii="Arial" w:hAnsi="Arial" w:cs="Arial"/>
          <w:sz w:val="21"/>
          <w:szCs w:val="21"/>
        </w:rPr>
        <w:t>Historizität der Auferstehung Jesu</w:t>
      </w:r>
      <w:r w:rsidR="009C33B5">
        <w:rPr>
          <w:rFonts w:ascii="Arial" w:hAnsi="Arial" w:cs="Arial"/>
          <w:sz w:val="21"/>
          <w:szCs w:val="21"/>
        </w:rPr>
        <w:t xml:space="preserve"> </w:t>
      </w:r>
      <w:r w:rsidRPr="00EE3DED">
        <w:rPr>
          <w:rFonts w:ascii="Arial" w:hAnsi="Arial" w:cs="Arial"/>
          <w:sz w:val="21"/>
          <w:szCs w:val="21"/>
        </w:rPr>
        <w:t xml:space="preserve">und </w:t>
      </w:r>
      <w:r w:rsidR="009C33B5">
        <w:rPr>
          <w:rFonts w:ascii="Arial" w:hAnsi="Arial" w:cs="Arial"/>
          <w:sz w:val="21"/>
          <w:szCs w:val="21"/>
        </w:rPr>
        <w:t xml:space="preserve">auch die </w:t>
      </w:r>
      <w:r w:rsidRPr="00EE3DED">
        <w:rPr>
          <w:rFonts w:ascii="Arial" w:hAnsi="Arial" w:cs="Arial"/>
          <w:sz w:val="21"/>
          <w:szCs w:val="21"/>
        </w:rPr>
        <w:t xml:space="preserve">Bedeutung des Auferstehungsglaubens seit </w:t>
      </w:r>
      <w:r w:rsidR="00AE13E2">
        <w:rPr>
          <w:rFonts w:ascii="Arial" w:hAnsi="Arial" w:cs="Arial"/>
          <w:sz w:val="21"/>
          <w:szCs w:val="21"/>
        </w:rPr>
        <w:t>gut</w:t>
      </w:r>
      <w:r w:rsidRPr="00EE3DED">
        <w:rPr>
          <w:rFonts w:ascii="Arial" w:hAnsi="Arial" w:cs="Arial"/>
          <w:sz w:val="21"/>
          <w:szCs w:val="21"/>
        </w:rPr>
        <w:t xml:space="preserve"> </w:t>
      </w:r>
      <w:r w:rsidR="00EE3DED" w:rsidRPr="00EE3DED">
        <w:rPr>
          <w:rFonts w:ascii="Arial" w:hAnsi="Arial" w:cs="Arial"/>
          <w:sz w:val="21"/>
          <w:szCs w:val="21"/>
        </w:rPr>
        <w:t>2</w:t>
      </w:r>
      <w:r w:rsidR="00AE13E2">
        <w:rPr>
          <w:rFonts w:ascii="Arial" w:hAnsi="Arial" w:cs="Arial"/>
          <w:sz w:val="21"/>
          <w:szCs w:val="21"/>
        </w:rPr>
        <w:t>5</w:t>
      </w:r>
      <w:r w:rsidR="00EE3DED" w:rsidRPr="00EE3DED">
        <w:rPr>
          <w:rFonts w:ascii="Arial" w:hAnsi="Arial" w:cs="Arial"/>
          <w:sz w:val="21"/>
          <w:szCs w:val="21"/>
        </w:rPr>
        <w:t xml:space="preserve">0 Jahren </w:t>
      </w:r>
      <w:r w:rsidRPr="00EE3DED">
        <w:rPr>
          <w:rFonts w:ascii="Arial" w:hAnsi="Arial" w:cs="Arial"/>
          <w:sz w:val="21"/>
          <w:szCs w:val="21"/>
        </w:rPr>
        <w:t xml:space="preserve">kontrovers </w:t>
      </w:r>
      <w:r w:rsidR="009C33B5">
        <w:rPr>
          <w:rFonts w:ascii="Arial" w:hAnsi="Arial" w:cs="Arial"/>
          <w:sz w:val="21"/>
          <w:szCs w:val="21"/>
        </w:rPr>
        <w:t xml:space="preserve">in der Jesusforschung </w:t>
      </w:r>
      <w:r w:rsidRPr="00EE3DED">
        <w:rPr>
          <w:rFonts w:ascii="Arial" w:hAnsi="Arial" w:cs="Arial"/>
          <w:sz w:val="21"/>
          <w:szCs w:val="21"/>
        </w:rPr>
        <w:t>diskutiert.</w:t>
      </w:r>
    </w:p>
    <w:p w14:paraId="3F8639AE" w14:textId="1B5FADBE" w:rsidR="009C33B5" w:rsidRDefault="00A041EC" w:rsidP="00AE13E2">
      <w:pPr>
        <w:rPr>
          <w:rFonts w:ascii="Arial" w:hAnsi="Arial" w:cs="Arial"/>
          <w:sz w:val="21"/>
          <w:szCs w:val="21"/>
        </w:rPr>
      </w:pPr>
      <w:r w:rsidRPr="00EE3DED">
        <w:rPr>
          <w:rFonts w:ascii="Arial" w:hAnsi="Arial" w:cs="Arial"/>
          <w:sz w:val="21"/>
          <w:szCs w:val="21"/>
        </w:rPr>
        <w:t xml:space="preserve">Dabei geht es vor allem darum, ob die Auferstehung Jesu von den Toten als historisches Ereignis zu verstehen </w:t>
      </w:r>
      <w:r w:rsidR="00AE13E2">
        <w:rPr>
          <w:rFonts w:ascii="Arial" w:hAnsi="Arial" w:cs="Arial"/>
          <w:sz w:val="21"/>
          <w:szCs w:val="21"/>
        </w:rPr>
        <w:t>sei</w:t>
      </w:r>
      <w:r w:rsidRPr="00EE3DED">
        <w:rPr>
          <w:rFonts w:ascii="Arial" w:hAnsi="Arial" w:cs="Arial"/>
          <w:sz w:val="21"/>
          <w:szCs w:val="21"/>
        </w:rPr>
        <w:t xml:space="preserve"> oder ob die Rede von der Auferstehung ein Bild ist, um auszudrücken, dass Jesus nicht im Tod geblieben ist.</w:t>
      </w:r>
      <w:r w:rsidR="00EE3DED" w:rsidRPr="00EE3DED">
        <w:rPr>
          <w:rFonts w:ascii="Arial" w:hAnsi="Arial" w:cs="Arial"/>
          <w:sz w:val="21"/>
          <w:szCs w:val="21"/>
        </w:rPr>
        <w:t xml:space="preserve"> </w:t>
      </w:r>
    </w:p>
    <w:p w14:paraId="193A83C3" w14:textId="1066AB65" w:rsidR="009C33B5" w:rsidRDefault="00BD70C6" w:rsidP="009C33B5">
      <w:pPr>
        <w:pStyle w:val="StandardWeb"/>
        <w:shd w:val="clear" w:color="auto" w:fill="FFFFFF"/>
        <w:spacing w:before="120" w:beforeAutospacing="0" w:after="120" w:afterAutospacing="0"/>
        <w:rPr>
          <w:rFonts w:ascii="Arial" w:hAnsi="Arial" w:cs="Arial"/>
          <w:sz w:val="21"/>
          <w:szCs w:val="21"/>
        </w:rPr>
      </w:pPr>
      <w:r>
        <w:rPr>
          <w:rFonts w:ascii="Arial" w:hAnsi="Arial" w:cs="Arial"/>
          <w:sz w:val="21"/>
          <w:szCs w:val="21"/>
        </w:rPr>
        <w:t>V</w:t>
      </w:r>
      <w:r w:rsidRPr="00BD70C6">
        <w:rPr>
          <w:rFonts w:ascii="Arial" w:hAnsi="Arial" w:cs="Arial"/>
          <w:sz w:val="21"/>
          <w:szCs w:val="21"/>
        </w:rPr>
        <w:t xml:space="preserve">iele Menschen </w:t>
      </w:r>
      <w:r>
        <w:rPr>
          <w:rFonts w:ascii="Arial" w:hAnsi="Arial" w:cs="Arial"/>
          <w:sz w:val="21"/>
          <w:szCs w:val="21"/>
        </w:rPr>
        <w:t xml:space="preserve">können heute </w:t>
      </w:r>
      <w:r w:rsidRPr="00BD70C6">
        <w:rPr>
          <w:rFonts w:ascii="Arial" w:hAnsi="Arial" w:cs="Arial"/>
          <w:sz w:val="21"/>
          <w:szCs w:val="21"/>
        </w:rPr>
        <w:t xml:space="preserve">mit der Osterbotschaft "Christus ist auferstanden" nichts </w:t>
      </w:r>
      <w:r w:rsidR="009C33B5">
        <w:rPr>
          <w:rFonts w:ascii="Arial" w:hAnsi="Arial" w:cs="Arial"/>
          <w:sz w:val="21"/>
          <w:szCs w:val="21"/>
        </w:rPr>
        <w:t>meh</w:t>
      </w:r>
      <w:r>
        <w:rPr>
          <w:rFonts w:ascii="Arial" w:hAnsi="Arial" w:cs="Arial"/>
          <w:sz w:val="21"/>
          <w:szCs w:val="21"/>
        </w:rPr>
        <w:t xml:space="preserve">r </w:t>
      </w:r>
      <w:r w:rsidRPr="00BD70C6">
        <w:rPr>
          <w:rFonts w:ascii="Arial" w:hAnsi="Arial" w:cs="Arial"/>
          <w:sz w:val="21"/>
          <w:szCs w:val="21"/>
        </w:rPr>
        <w:t>anfange</w:t>
      </w:r>
      <w:r w:rsidR="009C33B5">
        <w:rPr>
          <w:rFonts w:ascii="Arial" w:hAnsi="Arial" w:cs="Arial"/>
          <w:sz w:val="21"/>
          <w:szCs w:val="21"/>
        </w:rPr>
        <w:t>n</w:t>
      </w:r>
      <w:r w:rsidRPr="00BD70C6">
        <w:rPr>
          <w:rFonts w:ascii="Arial" w:hAnsi="Arial" w:cs="Arial"/>
          <w:sz w:val="21"/>
          <w:szCs w:val="21"/>
        </w:rPr>
        <w:t>.</w:t>
      </w:r>
      <w:r>
        <w:rPr>
          <w:rFonts w:ascii="Arial" w:hAnsi="Arial" w:cs="Arial"/>
          <w:sz w:val="21"/>
          <w:szCs w:val="21"/>
        </w:rPr>
        <w:t xml:space="preserve"> Das hat auch seinen Grund in der kirchlichen Lehre, die</w:t>
      </w:r>
      <w:r w:rsidRPr="00BD70C6">
        <w:rPr>
          <w:rFonts w:ascii="Arial" w:hAnsi="Arial" w:cs="Arial"/>
          <w:sz w:val="21"/>
          <w:szCs w:val="21"/>
        </w:rPr>
        <w:t xml:space="preserve"> verlangt</w:t>
      </w:r>
      <w:r w:rsidR="009C33B5">
        <w:rPr>
          <w:rFonts w:ascii="Arial" w:hAnsi="Arial" w:cs="Arial"/>
          <w:sz w:val="21"/>
          <w:szCs w:val="21"/>
        </w:rPr>
        <w:t>(e)</w:t>
      </w:r>
      <w:r w:rsidRPr="00BD70C6">
        <w:rPr>
          <w:rFonts w:ascii="Arial" w:hAnsi="Arial" w:cs="Arial"/>
          <w:sz w:val="21"/>
          <w:szCs w:val="21"/>
        </w:rPr>
        <w:t xml:space="preserve">, an die Auferstehung Jesu zu glauben in dem Sinne, dass etwas Unmögliches </w:t>
      </w:r>
      <w:r>
        <w:rPr>
          <w:rFonts w:ascii="Arial" w:hAnsi="Arial" w:cs="Arial"/>
          <w:sz w:val="21"/>
          <w:szCs w:val="21"/>
        </w:rPr>
        <w:t xml:space="preserve">real </w:t>
      </w:r>
      <w:r w:rsidRPr="00BD70C6">
        <w:rPr>
          <w:rFonts w:ascii="Arial" w:hAnsi="Arial" w:cs="Arial"/>
          <w:sz w:val="21"/>
          <w:szCs w:val="21"/>
        </w:rPr>
        <w:t>passiert ist</w:t>
      </w:r>
      <w:r>
        <w:rPr>
          <w:rFonts w:ascii="Arial" w:hAnsi="Arial" w:cs="Arial"/>
          <w:sz w:val="21"/>
          <w:szCs w:val="21"/>
        </w:rPr>
        <w:t>, und dass d</w:t>
      </w:r>
      <w:r w:rsidRPr="00BD70C6">
        <w:rPr>
          <w:rFonts w:ascii="Arial" w:hAnsi="Arial" w:cs="Arial"/>
          <w:sz w:val="21"/>
          <w:szCs w:val="21"/>
        </w:rPr>
        <w:t xml:space="preserve">as Grab Jesu </w:t>
      </w:r>
      <w:r>
        <w:rPr>
          <w:rFonts w:ascii="Arial" w:hAnsi="Arial" w:cs="Arial"/>
          <w:sz w:val="21"/>
          <w:szCs w:val="21"/>
        </w:rPr>
        <w:t>daher</w:t>
      </w:r>
      <w:r w:rsidRPr="00BD70C6">
        <w:rPr>
          <w:rFonts w:ascii="Arial" w:hAnsi="Arial" w:cs="Arial"/>
          <w:sz w:val="21"/>
          <w:szCs w:val="21"/>
        </w:rPr>
        <w:t xml:space="preserve"> physisch leer gewesen </w:t>
      </w:r>
      <w:r>
        <w:rPr>
          <w:rFonts w:ascii="Arial" w:hAnsi="Arial" w:cs="Arial"/>
          <w:sz w:val="21"/>
          <w:szCs w:val="21"/>
        </w:rPr>
        <w:t xml:space="preserve">ist. </w:t>
      </w:r>
      <w:r w:rsidRPr="00BD70C6">
        <w:rPr>
          <w:rFonts w:ascii="Arial" w:hAnsi="Arial" w:cs="Arial"/>
          <w:sz w:val="21"/>
          <w:szCs w:val="21"/>
        </w:rPr>
        <w:t xml:space="preserve"> </w:t>
      </w:r>
      <w:r w:rsidR="009C33B5">
        <w:rPr>
          <w:rFonts w:ascii="Arial" w:hAnsi="Arial" w:cs="Arial"/>
          <w:sz w:val="21"/>
          <w:szCs w:val="21"/>
        </w:rPr>
        <w:t xml:space="preserve">Das, was Auferstehung meint, bleibt </w:t>
      </w:r>
      <w:r w:rsidR="009C33B5">
        <w:rPr>
          <w:rFonts w:ascii="Arial" w:hAnsi="Arial" w:cs="Arial"/>
          <w:sz w:val="21"/>
          <w:szCs w:val="21"/>
        </w:rPr>
        <w:t xml:space="preserve">aber </w:t>
      </w:r>
      <w:r w:rsidR="009C33B5">
        <w:rPr>
          <w:rFonts w:ascii="Arial" w:hAnsi="Arial" w:cs="Arial"/>
          <w:sz w:val="21"/>
          <w:szCs w:val="21"/>
        </w:rPr>
        <w:t>eine Frage des Glaubens jedes Einzelnen.</w:t>
      </w:r>
    </w:p>
    <w:p w14:paraId="06D88E48" w14:textId="6C233EC9" w:rsidR="00A65C05" w:rsidRDefault="009C33B5" w:rsidP="00A65C05">
      <w:pPr>
        <w:pStyle w:val="Standard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sz w:val="21"/>
          <w:szCs w:val="21"/>
        </w:rPr>
        <w:t>Wahrscheinlich</w:t>
      </w:r>
      <w:r w:rsidR="00BD70C6">
        <w:rPr>
          <w:rFonts w:ascii="Arial" w:hAnsi="Arial" w:cs="Arial"/>
          <w:sz w:val="21"/>
          <w:szCs w:val="21"/>
        </w:rPr>
        <w:t xml:space="preserve"> wird eher die</w:t>
      </w:r>
      <w:r w:rsidR="00BD70C6">
        <w:rPr>
          <w:rFonts w:ascii="Arial" w:hAnsi="Arial" w:cs="Arial"/>
          <w:color w:val="202122"/>
          <w:sz w:val="21"/>
          <w:szCs w:val="21"/>
          <w:shd w:val="clear" w:color="auto" w:fill="FFFFFF"/>
        </w:rPr>
        <w:t xml:space="preserve"> Erfahrung, dass der tote Jesus lebendig </w:t>
      </w:r>
      <w:r w:rsidR="00253E8E">
        <w:rPr>
          <w:rFonts w:ascii="Arial" w:hAnsi="Arial" w:cs="Arial"/>
          <w:color w:val="202122"/>
          <w:sz w:val="21"/>
          <w:szCs w:val="21"/>
          <w:shd w:val="clear" w:color="auto" w:fill="FFFFFF"/>
        </w:rPr>
        <w:t>ist, zur</w:t>
      </w:r>
      <w:r w:rsidR="00BD70C6">
        <w:rPr>
          <w:rFonts w:ascii="Arial" w:hAnsi="Arial" w:cs="Arial"/>
          <w:color w:val="202122"/>
          <w:sz w:val="21"/>
          <w:szCs w:val="21"/>
          <w:shd w:val="clear" w:color="auto" w:fill="FFFFFF"/>
        </w:rPr>
        <w:t xml:space="preserve"> Annahme geführt</w:t>
      </w:r>
      <w:r w:rsidR="00BD70C6">
        <w:rPr>
          <w:rFonts w:ascii="Arial" w:hAnsi="Arial" w:cs="Arial"/>
          <w:color w:val="202122"/>
          <w:sz w:val="21"/>
          <w:szCs w:val="21"/>
          <w:shd w:val="clear" w:color="auto" w:fill="FFFFFF"/>
        </w:rPr>
        <w:t xml:space="preserve"> haben</w:t>
      </w:r>
      <w:r w:rsidR="00BD70C6">
        <w:rPr>
          <w:rFonts w:ascii="Arial" w:hAnsi="Arial" w:cs="Arial"/>
          <w:color w:val="202122"/>
          <w:sz w:val="21"/>
          <w:szCs w:val="21"/>
          <w:shd w:val="clear" w:color="auto" w:fill="FFFFFF"/>
        </w:rPr>
        <w:t>, dass das Grab leer gewesen sein muss (leibhaftige Auferstehung</w:t>
      </w:r>
      <w:r>
        <w:rPr>
          <w:rFonts w:ascii="Arial" w:hAnsi="Arial" w:cs="Arial"/>
          <w:color w:val="202122"/>
          <w:sz w:val="21"/>
          <w:szCs w:val="21"/>
          <w:shd w:val="clear" w:color="auto" w:fill="FFFFFF"/>
        </w:rPr>
        <w:t>)</w:t>
      </w:r>
      <w:r w:rsidR="00BD70C6">
        <w:rPr>
          <w:rFonts w:ascii="Arial" w:hAnsi="Arial" w:cs="Arial"/>
          <w:color w:val="202122"/>
          <w:sz w:val="21"/>
          <w:szCs w:val="21"/>
          <w:shd w:val="clear" w:color="auto" w:fill="FFFFFF"/>
        </w:rPr>
        <w:t xml:space="preserve">. </w:t>
      </w:r>
      <w:r w:rsidR="00BD70C6">
        <w:rPr>
          <w:rFonts w:ascii="Arial" w:hAnsi="Arial" w:cs="Arial"/>
          <w:color w:val="202122"/>
          <w:sz w:val="21"/>
          <w:szCs w:val="21"/>
          <w:shd w:val="clear" w:color="auto" w:fill="FFFFFF"/>
        </w:rPr>
        <w:t>Man kann also von der Auferstehung Jesu sprechen und zugleich das Grab als gefüllt denken. Die visionären, traumhaften Seherlebnisse der Christ*innen nach dem Kreuztod</w:t>
      </w:r>
      <w:r w:rsidR="00BD70C6">
        <w:rPr>
          <w:rFonts w:ascii="Arial" w:hAnsi="Arial" w:cs="Arial"/>
          <w:color w:val="202122"/>
          <w:sz w:val="21"/>
          <w:szCs w:val="21"/>
          <w:shd w:val="clear" w:color="auto" w:fill="FFFFFF"/>
        </w:rPr>
        <w:t xml:space="preserve"> sind bildhafte Ausdrücke für </w:t>
      </w:r>
      <w:r w:rsidR="00A65C05">
        <w:rPr>
          <w:rFonts w:ascii="Arial" w:hAnsi="Arial" w:cs="Arial"/>
          <w:color w:val="202122"/>
          <w:sz w:val="21"/>
          <w:szCs w:val="21"/>
          <w:shd w:val="clear" w:color="auto" w:fill="FFFFFF"/>
        </w:rPr>
        <w:t xml:space="preserve">folgende Erfahrung: Zu Lebzeiten Jesu haben sie ihn als einen erfahren, der </w:t>
      </w:r>
      <w:r w:rsidR="00253E8E">
        <w:rPr>
          <w:rFonts w:ascii="Arial" w:hAnsi="Arial" w:cs="Arial"/>
          <w:color w:val="202122"/>
          <w:sz w:val="21"/>
          <w:szCs w:val="21"/>
          <w:shd w:val="clear" w:color="auto" w:fill="FFFFFF"/>
        </w:rPr>
        <w:t xml:space="preserve">ihnen </w:t>
      </w:r>
      <w:r w:rsidR="00A65C05">
        <w:rPr>
          <w:rFonts w:ascii="Arial" w:hAnsi="Arial" w:cs="Arial"/>
          <w:color w:val="202122"/>
          <w:sz w:val="21"/>
          <w:szCs w:val="21"/>
          <w:shd w:val="clear" w:color="auto" w:fill="FFFFFF"/>
        </w:rPr>
        <w:t xml:space="preserve">die Liebe Gottes </w:t>
      </w:r>
      <w:r w:rsidR="00253E8E">
        <w:rPr>
          <w:rFonts w:ascii="Arial" w:hAnsi="Arial" w:cs="Arial"/>
          <w:color w:val="202122"/>
          <w:sz w:val="21"/>
          <w:szCs w:val="21"/>
          <w:shd w:val="clear" w:color="auto" w:fill="FFFFFF"/>
        </w:rPr>
        <w:t>vor</w:t>
      </w:r>
      <w:r w:rsidR="00A65C05">
        <w:rPr>
          <w:rFonts w:ascii="Arial" w:hAnsi="Arial" w:cs="Arial"/>
          <w:color w:val="202122"/>
          <w:sz w:val="21"/>
          <w:szCs w:val="21"/>
          <w:shd w:val="clear" w:color="auto" w:fill="FFFFFF"/>
        </w:rPr>
        <w:t>lebt</w:t>
      </w:r>
      <w:r w:rsidR="00253E8E">
        <w:rPr>
          <w:rFonts w:ascii="Arial" w:hAnsi="Arial" w:cs="Arial"/>
          <w:color w:val="202122"/>
          <w:sz w:val="21"/>
          <w:szCs w:val="21"/>
          <w:shd w:val="clear" w:color="auto" w:fill="FFFFFF"/>
        </w:rPr>
        <w:t>e</w:t>
      </w:r>
      <w:r w:rsidR="00A65C05">
        <w:rPr>
          <w:rFonts w:ascii="Arial" w:hAnsi="Arial" w:cs="Arial"/>
          <w:color w:val="202122"/>
          <w:sz w:val="21"/>
          <w:szCs w:val="21"/>
          <w:shd w:val="clear" w:color="auto" w:fill="FFFFFF"/>
        </w:rPr>
        <w:t>. In seiner Gegenwart brach Reich Gottes mitten in der alten Welt ein. Das hat sie zum Glauben gebracht. Dann starb Jesus den Kreuztod. Mit diesem Tod ging ihr Glaube zunächst verloren. Aber nach einer Phase der Trauer hat sich ihr Glaube wieder stabilisiert. Das, was Jesus in die Welt gebracht hatte, war nicht gestorbe</w:t>
      </w:r>
      <w:r w:rsidR="00253E8E">
        <w:rPr>
          <w:rFonts w:ascii="Arial" w:hAnsi="Arial" w:cs="Arial"/>
          <w:color w:val="202122"/>
          <w:sz w:val="21"/>
          <w:szCs w:val="21"/>
          <w:shd w:val="clear" w:color="auto" w:fill="FFFFFF"/>
        </w:rPr>
        <w:t>n – so ihre Erfahrung -</w:t>
      </w:r>
      <w:r w:rsidR="007A6F05">
        <w:rPr>
          <w:rFonts w:ascii="Arial" w:hAnsi="Arial" w:cs="Arial"/>
          <w:color w:val="202122"/>
          <w:sz w:val="21"/>
          <w:szCs w:val="21"/>
          <w:shd w:val="clear" w:color="auto" w:fill="FFFFFF"/>
        </w:rPr>
        <w:t>,</w:t>
      </w:r>
      <w:r w:rsidR="00253E8E">
        <w:rPr>
          <w:rFonts w:ascii="Arial" w:hAnsi="Arial" w:cs="Arial"/>
          <w:color w:val="202122"/>
          <w:sz w:val="21"/>
          <w:szCs w:val="21"/>
          <w:shd w:val="clear" w:color="auto" w:fill="FFFFFF"/>
        </w:rPr>
        <w:t xml:space="preserve"> </w:t>
      </w:r>
      <w:r w:rsidR="00A65C05">
        <w:rPr>
          <w:rFonts w:ascii="Arial" w:hAnsi="Arial" w:cs="Arial"/>
          <w:color w:val="202122"/>
          <w:sz w:val="21"/>
          <w:szCs w:val="21"/>
          <w:shd w:val="clear" w:color="auto" w:fill="FFFFFF"/>
        </w:rPr>
        <w:t xml:space="preserve">sondern gilt noch immer. So weckte der tote Jesus sie neu zum Glauben. Dieses </w:t>
      </w:r>
      <w:r w:rsidR="00BD70C6">
        <w:rPr>
          <w:rFonts w:ascii="Arial" w:hAnsi="Arial" w:cs="Arial"/>
          <w:color w:val="202122"/>
          <w:sz w:val="21"/>
          <w:szCs w:val="21"/>
          <w:shd w:val="clear" w:color="auto" w:fill="FFFFFF"/>
        </w:rPr>
        <w:t>Zum-Glauben-Kommen</w:t>
      </w:r>
      <w:r w:rsidR="00BD70C6">
        <w:rPr>
          <w:rFonts w:ascii="Arial" w:hAnsi="Arial" w:cs="Arial"/>
          <w:color w:val="202122"/>
          <w:sz w:val="21"/>
          <w:szCs w:val="21"/>
          <w:shd w:val="clear" w:color="auto" w:fill="FFFFFF"/>
        </w:rPr>
        <w:t>-Sein</w:t>
      </w:r>
      <w:r w:rsidR="00BD70C6">
        <w:rPr>
          <w:rFonts w:ascii="Arial" w:hAnsi="Arial" w:cs="Arial"/>
          <w:color w:val="202122"/>
          <w:sz w:val="21"/>
          <w:szCs w:val="21"/>
          <w:shd w:val="clear" w:color="auto" w:fill="FFFFFF"/>
        </w:rPr>
        <w:t>, diese innere Einsicht</w:t>
      </w:r>
      <w:r w:rsidR="007A6F05">
        <w:rPr>
          <w:rFonts w:ascii="Arial" w:hAnsi="Arial" w:cs="Arial"/>
          <w:color w:val="202122"/>
          <w:sz w:val="21"/>
          <w:szCs w:val="21"/>
          <w:shd w:val="clear" w:color="auto" w:fill="FFFFFF"/>
        </w:rPr>
        <w:t>,</w:t>
      </w:r>
      <w:r w:rsidR="00BD70C6">
        <w:rPr>
          <w:rFonts w:ascii="Arial" w:hAnsi="Arial" w:cs="Arial"/>
          <w:color w:val="202122"/>
          <w:sz w:val="21"/>
          <w:szCs w:val="21"/>
          <w:shd w:val="clear" w:color="auto" w:fill="FFFFFF"/>
        </w:rPr>
        <w:t xml:space="preserve"> </w:t>
      </w:r>
      <w:r w:rsidR="00A65C05">
        <w:rPr>
          <w:rFonts w:ascii="Arial" w:hAnsi="Arial" w:cs="Arial"/>
          <w:color w:val="202122"/>
          <w:sz w:val="21"/>
          <w:szCs w:val="21"/>
          <w:shd w:val="clear" w:color="auto" w:fill="FFFFFF"/>
        </w:rPr>
        <w:t>wollten sie als</w:t>
      </w:r>
      <w:r w:rsidR="00BD70C6">
        <w:rPr>
          <w:rFonts w:ascii="Arial" w:hAnsi="Arial" w:cs="Arial"/>
          <w:color w:val="202122"/>
          <w:sz w:val="21"/>
          <w:szCs w:val="21"/>
          <w:shd w:val="clear" w:color="auto" w:fill="FFFFFF"/>
        </w:rPr>
        <w:t xml:space="preserve"> äußeres Geschehen veranschaulichen</w:t>
      </w:r>
      <w:r w:rsidR="007A6F05">
        <w:rPr>
          <w:rFonts w:ascii="Arial" w:hAnsi="Arial" w:cs="Arial"/>
          <w:color w:val="202122"/>
          <w:sz w:val="21"/>
          <w:szCs w:val="21"/>
          <w:shd w:val="clear" w:color="auto" w:fill="FFFFFF"/>
        </w:rPr>
        <w:t>:</w:t>
      </w:r>
      <w:r w:rsidR="00BD70C6">
        <w:rPr>
          <w:rFonts w:ascii="Arial" w:hAnsi="Arial" w:cs="Arial"/>
          <w:color w:val="202122"/>
          <w:sz w:val="21"/>
          <w:szCs w:val="21"/>
          <w:shd w:val="clear" w:color="auto" w:fill="FFFFFF"/>
        </w:rPr>
        <w:t xml:space="preserve"> </w:t>
      </w:r>
      <w:r w:rsidR="00A65C05">
        <w:rPr>
          <w:rFonts w:ascii="Arial" w:hAnsi="Arial" w:cs="Arial"/>
          <w:color w:val="202122"/>
          <w:sz w:val="21"/>
          <w:szCs w:val="21"/>
          <w:shd w:val="clear" w:color="auto" w:fill="FFFFFF"/>
        </w:rPr>
        <w:t>In Erzählungen vom leeren Grab und von Erscheinungen des Auferstandenen.</w:t>
      </w:r>
      <w:r w:rsidR="007A6F05">
        <w:rPr>
          <w:rFonts w:ascii="Arial" w:hAnsi="Arial" w:cs="Arial"/>
          <w:color w:val="202122"/>
          <w:sz w:val="21"/>
          <w:szCs w:val="21"/>
          <w:shd w:val="clear" w:color="auto" w:fill="FFFFFF"/>
        </w:rPr>
        <w:t xml:space="preserve"> Jesus lebt, seine Sache geht weiter. </w:t>
      </w:r>
      <w:r w:rsidR="00A65C05">
        <w:rPr>
          <w:rFonts w:ascii="Arial" w:hAnsi="Arial" w:cs="Arial"/>
          <w:color w:val="202122"/>
          <w:sz w:val="21"/>
          <w:szCs w:val="21"/>
          <w:shd w:val="clear" w:color="auto" w:fill="FFFFFF"/>
        </w:rPr>
        <w:t xml:space="preserve"> </w:t>
      </w:r>
      <w:r w:rsidR="00BD70C6">
        <w:rPr>
          <w:rFonts w:ascii="Arial" w:hAnsi="Arial" w:cs="Arial"/>
          <w:color w:val="202122"/>
          <w:sz w:val="21"/>
          <w:szCs w:val="21"/>
          <w:shd w:val="clear" w:color="auto" w:fill="FFFFFF"/>
        </w:rPr>
        <w:t xml:space="preserve">Es war </w:t>
      </w:r>
      <w:r w:rsidR="00A65C05">
        <w:rPr>
          <w:rFonts w:ascii="Arial" w:hAnsi="Arial" w:cs="Arial"/>
          <w:color w:val="202122"/>
          <w:sz w:val="21"/>
          <w:szCs w:val="21"/>
          <w:shd w:val="clear" w:color="auto" w:fill="FFFFFF"/>
        </w:rPr>
        <w:t xml:space="preserve">ihr </w:t>
      </w:r>
      <w:r w:rsidR="00BD70C6" w:rsidRPr="00BD70C6">
        <w:rPr>
          <w:rFonts w:ascii="Arial" w:hAnsi="Arial" w:cs="Arial"/>
          <w:sz w:val="21"/>
          <w:szCs w:val="21"/>
        </w:rPr>
        <w:t>Protest gegen d</w:t>
      </w:r>
      <w:r w:rsidR="00BD70C6">
        <w:rPr>
          <w:rFonts w:ascii="Arial" w:hAnsi="Arial" w:cs="Arial"/>
          <w:sz w:val="21"/>
          <w:szCs w:val="21"/>
        </w:rPr>
        <w:t>ie Erfahrung der Natur, der</w:t>
      </w:r>
      <w:r w:rsidR="00BD70C6" w:rsidRPr="00BD70C6">
        <w:rPr>
          <w:rFonts w:ascii="Arial" w:hAnsi="Arial" w:cs="Arial"/>
          <w:sz w:val="21"/>
          <w:szCs w:val="21"/>
        </w:rPr>
        <w:t xml:space="preserve"> das Leben eines einzelnen</w:t>
      </w:r>
      <w:r w:rsidR="00BD70C6">
        <w:rPr>
          <w:rFonts w:ascii="Arial" w:hAnsi="Arial" w:cs="Arial"/>
          <w:sz w:val="21"/>
          <w:szCs w:val="21"/>
        </w:rPr>
        <w:t xml:space="preserve"> egal ist</w:t>
      </w:r>
      <w:r w:rsidR="00BD70C6" w:rsidRPr="00BD70C6">
        <w:rPr>
          <w:rFonts w:ascii="Arial" w:hAnsi="Arial" w:cs="Arial"/>
          <w:sz w:val="21"/>
          <w:szCs w:val="21"/>
        </w:rPr>
        <w:t xml:space="preserve">. Die Liebe aber </w:t>
      </w:r>
      <w:r w:rsidR="00A65C05">
        <w:rPr>
          <w:rFonts w:ascii="Arial" w:hAnsi="Arial" w:cs="Arial"/>
          <w:sz w:val="21"/>
          <w:szCs w:val="21"/>
        </w:rPr>
        <w:t>– so hatten sie es mi</w:t>
      </w:r>
      <w:r w:rsidR="007A6F05">
        <w:rPr>
          <w:rFonts w:ascii="Arial" w:hAnsi="Arial" w:cs="Arial"/>
          <w:sz w:val="21"/>
          <w:szCs w:val="21"/>
        </w:rPr>
        <w:t>t</w:t>
      </w:r>
      <w:r w:rsidR="00A65C05">
        <w:rPr>
          <w:rFonts w:ascii="Arial" w:hAnsi="Arial" w:cs="Arial"/>
          <w:sz w:val="21"/>
          <w:szCs w:val="21"/>
        </w:rPr>
        <w:t xml:space="preserve"> Jesus erlebt - </w:t>
      </w:r>
      <w:r w:rsidR="00BD70C6" w:rsidRPr="00BD70C6">
        <w:rPr>
          <w:rFonts w:ascii="Arial" w:hAnsi="Arial" w:cs="Arial"/>
          <w:sz w:val="21"/>
          <w:szCs w:val="21"/>
        </w:rPr>
        <w:t xml:space="preserve">ist imstande, das Leben eines Einzelwesens unendlich kostbar zu machen. Für </w:t>
      </w:r>
      <w:r w:rsidR="00A65C05">
        <w:rPr>
          <w:rFonts w:ascii="Arial" w:hAnsi="Arial" w:cs="Arial"/>
          <w:sz w:val="21"/>
          <w:szCs w:val="21"/>
        </w:rPr>
        <w:t xml:space="preserve">die </w:t>
      </w:r>
      <w:r w:rsidR="00BD70C6" w:rsidRPr="00BD70C6">
        <w:rPr>
          <w:rFonts w:ascii="Arial" w:hAnsi="Arial" w:cs="Arial"/>
          <w:sz w:val="21"/>
          <w:szCs w:val="21"/>
        </w:rPr>
        <w:t>Menschen</w:t>
      </w:r>
      <w:r w:rsidR="00A65C05">
        <w:rPr>
          <w:rFonts w:ascii="Arial" w:hAnsi="Arial" w:cs="Arial"/>
          <w:sz w:val="21"/>
          <w:szCs w:val="21"/>
        </w:rPr>
        <w:t xml:space="preserve"> einst und heute</w:t>
      </w:r>
      <w:r w:rsidR="003F1DBE">
        <w:rPr>
          <w:rFonts w:ascii="Arial" w:hAnsi="Arial" w:cs="Arial"/>
          <w:sz w:val="21"/>
          <w:szCs w:val="21"/>
        </w:rPr>
        <w:t xml:space="preserve"> </w:t>
      </w:r>
      <w:r w:rsidR="00BD70C6" w:rsidRPr="00BD70C6">
        <w:rPr>
          <w:rFonts w:ascii="Arial" w:hAnsi="Arial" w:cs="Arial"/>
          <w:sz w:val="21"/>
          <w:szCs w:val="21"/>
        </w:rPr>
        <w:t xml:space="preserve">ist der Tod ein Skandal, denn er reißt etwas auseinander, was dazu bestimmt ist, auf ewig </w:t>
      </w:r>
      <w:r w:rsidR="003F1DBE">
        <w:rPr>
          <w:rFonts w:ascii="Arial" w:hAnsi="Arial" w:cs="Arial"/>
          <w:sz w:val="21"/>
          <w:szCs w:val="21"/>
        </w:rPr>
        <w:t>zusammen</w:t>
      </w:r>
      <w:r w:rsidR="00BD70C6" w:rsidRPr="00BD70C6">
        <w:rPr>
          <w:rFonts w:ascii="Arial" w:hAnsi="Arial" w:cs="Arial"/>
          <w:sz w:val="21"/>
          <w:szCs w:val="21"/>
        </w:rPr>
        <w:t xml:space="preserve"> zu bleiben.</w:t>
      </w:r>
      <w:r w:rsidR="003F1DBE">
        <w:rPr>
          <w:rFonts w:ascii="Arial" w:hAnsi="Arial" w:cs="Arial"/>
          <w:sz w:val="21"/>
          <w:szCs w:val="21"/>
        </w:rPr>
        <w:t xml:space="preserve"> </w:t>
      </w:r>
      <w:r w:rsidR="00A65C05">
        <w:rPr>
          <w:rFonts w:ascii="Arial" w:hAnsi="Arial" w:cs="Arial"/>
          <w:color w:val="202122"/>
          <w:sz w:val="21"/>
          <w:szCs w:val="21"/>
          <w:shd w:val="clear" w:color="auto" w:fill="FFFFFF"/>
        </w:rPr>
        <w:t xml:space="preserve">Der Begriff Auferstehung bedeutet in der Bibel </w:t>
      </w:r>
      <w:r w:rsidR="007A6F05">
        <w:rPr>
          <w:rFonts w:ascii="Arial" w:hAnsi="Arial" w:cs="Arial"/>
          <w:color w:val="202122"/>
          <w:sz w:val="21"/>
          <w:szCs w:val="21"/>
          <w:shd w:val="clear" w:color="auto" w:fill="FFFFFF"/>
        </w:rPr>
        <w:t xml:space="preserve">also </w:t>
      </w:r>
      <w:r w:rsidR="00A65C05">
        <w:rPr>
          <w:rFonts w:ascii="Arial" w:hAnsi="Arial" w:cs="Arial"/>
          <w:color w:val="202122"/>
          <w:sz w:val="21"/>
          <w:szCs w:val="21"/>
          <w:shd w:val="clear" w:color="auto" w:fill="FFFFFF"/>
        </w:rPr>
        <w:t xml:space="preserve">keine Wiederbelebung, sondern eine Verwandlung in ein neues, unvergängliches Leben. Eine Hoffnung im Angesicht des Todes zu haben, kann </w:t>
      </w:r>
      <w:r w:rsidR="007A6F05">
        <w:rPr>
          <w:rFonts w:ascii="Arial" w:hAnsi="Arial" w:cs="Arial"/>
          <w:color w:val="202122"/>
          <w:sz w:val="21"/>
          <w:szCs w:val="21"/>
          <w:shd w:val="clear" w:color="auto" w:fill="FFFFFF"/>
        </w:rPr>
        <w:t xml:space="preserve">sogar </w:t>
      </w:r>
      <w:r w:rsidR="00A65C05">
        <w:rPr>
          <w:rFonts w:ascii="Arial" w:hAnsi="Arial" w:cs="Arial"/>
          <w:color w:val="202122"/>
          <w:sz w:val="21"/>
          <w:szCs w:val="21"/>
          <w:shd w:val="clear" w:color="auto" w:fill="FFFFFF"/>
        </w:rPr>
        <w:t>eine Auferstehung ins Leben auch schon vor dem physischen Tod eines Menschen bedeuten.</w:t>
      </w:r>
    </w:p>
    <w:p w14:paraId="36A914B6" w14:textId="7AA36DDF" w:rsidR="00253E8E" w:rsidRPr="00253E8E" w:rsidRDefault="003F1DBE" w:rsidP="00253E8E">
      <w:pPr>
        <w:rPr>
          <w:rFonts w:ascii="Times New Roman" w:eastAsia="Times New Roman" w:hAnsi="Times New Roman" w:cs="Times New Roman"/>
          <w:color w:val="464745"/>
          <w:sz w:val="24"/>
          <w:szCs w:val="24"/>
          <w:shd w:val="clear" w:color="auto" w:fill="FCFAFA"/>
          <w:lang w:eastAsia="de-DE"/>
        </w:rPr>
      </w:pPr>
      <w:r>
        <w:rPr>
          <w:rFonts w:ascii="Arial" w:hAnsi="Arial" w:cs="Arial"/>
          <w:sz w:val="21"/>
          <w:szCs w:val="21"/>
        </w:rPr>
        <w:t>Es kommt</w:t>
      </w:r>
      <w:r w:rsidR="00A65C05">
        <w:rPr>
          <w:rFonts w:ascii="Arial" w:hAnsi="Arial" w:cs="Arial"/>
          <w:sz w:val="21"/>
          <w:szCs w:val="21"/>
        </w:rPr>
        <w:t xml:space="preserve"> Ostern also</w:t>
      </w:r>
      <w:r>
        <w:rPr>
          <w:rFonts w:ascii="Arial" w:hAnsi="Arial" w:cs="Arial"/>
          <w:sz w:val="21"/>
          <w:szCs w:val="21"/>
        </w:rPr>
        <w:t xml:space="preserve"> darauf an zu glauben, dass der Tod nicht das letzte Wort hat, sondern die Liebe Gottes, die in dem Mann aus Nazareth in die Welt gekommen ist.</w:t>
      </w:r>
      <w:r w:rsidR="00A65C05">
        <w:rPr>
          <w:rFonts w:ascii="Arial" w:hAnsi="Arial" w:cs="Arial"/>
          <w:sz w:val="21"/>
          <w:szCs w:val="21"/>
        </w:rPr>
        <w:t xml:space="preserve"> „Ich bin die Auferstehung und das Leben“; so der johanneische Jesus, „wer an mich glaubt, der wird leben, auch wenn er stirbt; und wer da lebt und glaubt an mich, der wird nimmermehr sterben.</w:t>
      </w:r>
      <w:r w:rsidR="00253E8E">
        <w:rPr>
          <w:rFonts w:ascii="Arial" w:hAnsi="Arial" w:cs="Arial"/>
          <w:sz w:val="21"/>
          <w:szCs w:val="21"/>
        </w:rPr>
        <w:t>“ (Joh 11,25f.)</w:t>
      </w:r>
    </w:p>
    <w:p w14:paraId="0F8C50B5" w14:textId="77777777" w:rsidR="00253E8E" w:rsidRPr="00253E8E" w:rsidRDefault="00253E8E" w:rsidP="00253E8E">
      <w:pPr>
        <w:spacing w:after="0" w:line="240" w:lineRule="auto"/>
        <w:rPr>
          <w:rFonts w:ascii="Times New Roman" w:eastAsia="Times New Roman" w:hAnsi="Times New Roman" w:cs="Times New Roman"/>
          <w:sz w:val="24"/>
          <w:szCs w:val="24"/>
          <w:lang w:eastAsia="de-DE"/>
        </w:rPr>
      </w:pPr>
    </w:p>
    <w:p w14:paraId="70222103" w14:textId="6ABAF9B9" w:rsidR="00BD70C6" w:rsidRPr="00A65C05" w:rsidRDefault="00253E8E" w:rsidP="00253E8E">
      <w:pPr>
        <w:rPr>
          <w:rFonts w:ascii="Arial" w:hAnsi="Arial" w:cs="Arial"/>
          <w:color w:val="202122"/>
          <w:sz w:val="21"/>
          <w:szCs w:val="21"/>
          <w:shd w:val="clear" w:color="auto" w:fill="FFFFFF"/>
        </w:rPr>
      </w:pPr>
      <w:r w:rsidRPr="00253E8E">
        <w:rPr>
          <w:rFonts w:ascii="Times New Roman" w:eastAsia="Times New Roman" w:hAnsi="Times New Roman" w:cs="Times New Roman"/>
          <w:color w:val="464745"/>
          <w:sz w:val="24"/>
          <w:szCs w:val="24"/>
          <w:shd w:val="clear" w:color="auto" w:fill="FCFAFA"/>
          <w:lang w:eastAsia="de-DE"/>
        </w:rPr>
        <w:br/>
      </w:r>
    </w:p>
    <w:p w14:paraId="0E4FE5F9" w14:textId="77777777" w:rsidR="003F1DBE" w:rsidRPr="00EE3DED" w:rsidRDefault="003F1DBE" w:rsidP="00636278">
      <w:pPr>
        <w:pStyle w:val="StandardWeb"/>
        <w:shd w:val="clear" w:color="auto" w:fill="FFFFFF"/>
        <w:spacing w:before="120" w:beforeAutospacing="0" w:after="120" w:afterAutospacing="0"/>
        <w:rPr>
          <w:rFonts w:ascii="Arial" w:hAnsi="Arial" w:cs="Arial"/>
          <w:sz w:val="21"/>
          <w:szCs w:val="21"/>
          <w:u w:val="single"/>
        </w:rPr>
      </w:pPr>
    </w:p>
    <w:p w14:paraId="192AE5FE" w14:textId="6C0A899D" w:rsidR="00AE13E2" w:rsidRPr="00EE3DED" w:rsidRDefault="00AE13E2">
      <w:pPr>
        <w:rPr>
          <w:u w:val="single"/>
        </w:rPr>
      </w:pPr>
    </w:p>
    <w:sectPr w:rsidR="00AE13E2" w:rsidRPr="00EE3D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EC"/>
    <w:rsid w:val="00041171"/>
    <w:rsid w:val="00253E8E"/>
    <w:rsid w:val="003F1DBE"/>
    <w:rsid w:val="00636278"/>
    <w:rsid w:val="007A6F05"/>
    <w:rsid w:val="009653E7"/>
    <w:rsid w:val="009C33B5"/>
    <w:rsid w:val="00A041EC"/>
    <w:rsid w:val="00A65C05"/>
    <w:rsid w:val="00AE13E2"/>
    <w:rsid w:val="00BD70C6"/>
    <w:rsid w:val="00EE3D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274B"/>
  <w15:chartTrackingRefBased/>
  <w15:docId w15:val="{E32C0EE7-1FB4-4E30-A8B1-0B34D458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041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04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555305">
      <w:bodyDiv w:val="1"/>
      <w:marLeft w:val="0"/>
      <w:marRight w:val="0"/>
      <w:marTop w:val="0"/>
      <w:marBottom w:val="0"/>
      <w:divBdr>
        <w:top w:val="none" w:sz="0" w:space="0" w:color="auto"/>
        <w:left w:val="none" w:sz="0" w:space="0" w:color="auto"/>
        <w:bottom w:val="none" w:sz="0" w:space="0" w:color="auto"/>
        <w:right w:val="none" w:sz="0" w:space="0" w:color="auto"/>
      </w:divBdr>
      <w:divsChild>
        <w:div w:id="64768272">
          <w:marLeft w:val="600"/>
          <w:marRight w:val="600"/>
          <w:marTop w:val="240"/>
          <w:marBottom w:val="240"/>
          <w:divBdr>
            <w:top w:val="none" w:sz="0" w:space="0" w:color="auto"/>
            <w:left w:val="none" w:sz="0" w:space="0" w:color="auto"/>
            <w:bottom w:val="none" w:sz="0" w:space="0" w:color="auto"/>
            <w:right w:val="none" w:sz="0" w:space="0" w:color="auto"/>
          </w:divBdr>
          <w:divsChild>
            <w:div w:id="230048436">
              <w:marLeft w:val="0"/>
              <w:marRight w:val="0"/>
              <w:marTop w:val="240"/>
              <w:marBottom w:val="240"/>
              <w:divBdr>
                <w:top w:val="none" w:sz="0" w:space="0" w:color="auto"/>
                <w:left w:val="none" w:sz="0" w:space="0" w:color="auto"/>
                <w:bottom w:val="none" w:sz="0" w:space="0" w:color="auto"/>
                <w:right w:val="none" w:sz="0" w:space="0" w:color="auto"/>
              </w:divBdr>
              <w:divsChild>
                <w:div w:id="8768192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0144">
      <w:bodyDiv w:val="1"/>
      <w:marLeft w:val="0"/>
      <w:marRight w:val="0"/>
      <w:marTop w:val="0"/>
      <w:marBottom w:val="0"/>
      <w:divBdr>
        <w:top w:val="none" w:sz="0" w:space="0" w:color="auto"/>
        <w:left w:val="none" w:sz="0" w:space="0" w:color="auto"/>
        <w:bottom w:val="none" w:sz="0" w:space="0" w:color="auto"/>
        <w:right w:val="none" w:sz="0" w:space="0" w:color="auto"/>
      </w:divBdr>
      <w:divsChild>
        <w:div w:id="637032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Auferstehung" TargetMode="External"/><Relationship Id="rId3" Type="http://schemas.openxmlformats.org/officeDocument/2006/relationships/webSettings" Target="webSettings.xml"/><Relationship Id="rId7" Type="http://schemas.openxmlformats.org/officeDocument/2006/relationships/hyperlink" Target="https://de.wikipedia.org/wiki/Kreuz_(Christent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Sohn_Gottes" TargetMode="External"/><Relationship Id="rId5" Type="http://schemas.openxmlformats.org/officeDocument/2006/relationships/hyperlink" Target="https://de.wikipedia.org/wiki/Jesus_Christus" TargetMode="External"/><Relationship Id="rId10" Type="http://schemas.openxmlformats.org/officeDocument/2006/relationships/theme" Target="theme/theme1.xml"/><Relationship Id="rId4" Type="http://schemas.openxmlformats.org/officeDocument/2006/relationships/hyperlink" Target="https://de.wikipedia.org/wiki/Ostern"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Uwe</dc:creator>
  <cp:keywords/>
  <dc:description/>
  <cp:lastModifiedBy>Brand, Uwe</cp:lastModifiedBy>
  <cp:revision>1</cp:revision>
  <dcterms:created xsi:type="dcterms:W3CDTF">2021-04-08T08:34:00Z</dcterms:created>
  <dcterms:modified xsi:type="dcterms:W3CDTF">2021-04-08T10:37:00Z</dcterms:modified>
</cp:coreProperties>
</file>